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A4F" w:rsidRDefault="00AD6A4F" w:rsidP="00AD6A4F">
      <w:pPr>
        <w:spacing w:after="0" w:line="240" w:lineRule="auto"/>
        <w:jc w:val="center"/>
        <w:rPr>
          <w:b/>
        </w:rPr>
      </w:pPr>
      <w:r>
        <w:rPr>
          <w:b/>
          <w:noProof/>
          <w:lang w:eastAsia="fr-FR"/>
        </w:rPr>
        <w:drawing>
          <wp:anchor distT="0" distB="0" distL="114300" distR="114300" simplePos="0" relativeHeight="251658240" behindDoc="0" locked="0" layoutInCell="1" allowOverlap="1">
            <wp:simplePos x="0" y="0"/>
            <wp:positionH relativeFrom="column">
              <wp:posOffset>-281940</wp:posOffset>
            </wp:positionH>
            <wp:positionV relativeFrom="paragraph">
              <wp:posOffset>-221615</wp:posOffset>
            </wp:positionV>
            <wp:extent cx="1774190" cy="11696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eau logo SSF04.jpg"/>
                    <pic:cNvPicPr/>
                  </pic:nvPicPr>
                  <pic:blipFill>
                    <a:blip r:embed="rId7">
                      <a:extLst>
                        <a:ext uri="{28A0092B-C50C-407E-A947-70E740481C1C}">
                          <a14:useLocalDpi xmlns:a14="http://schemas.microsoft.com/office/drawing/2010/main" val="0"/>
                        </a:ext>
                      </a:extLst>
                    </a:blip>
                    <a:stretch>
                      <a:fillRect/>
                    </a:stretch>
                  </pic:blipFill>
                  <pic:spPr>
                    <a:xfrm>
                      <a:off x="0" y="0"/>
                      <a:ext cx="1774190" cy="1169670"/>
                    </a:xfrm>
                    <a:prstGeom prst="rect">
                      <a:avLst/>
                    </a:prstGeom>
                  </pic:spPr>
                </pic:pic>
              </a:graphicData>
            </a:graphic>
            <wp14:sizeRelH relativeFrom="margin">
              <wp14:pctWidth>0</wp14:pctWidth>
            </wp14:sizeRelH>
            <wp14:sizeRelV relativeFrom="margin">
              <wp14:pctHeight>0</wp14:pctHeight>
            </wp14:sizeRelV>
          </wp:anchor>
        </w:drawing>
      </w:r>
    </w:p>
    <w:p w:rsidR="00816C42" w:rsidRDefault="000223B9" w:rsidP="00AD6A4F">
      <w:pPr>
        <w:spacing w:after="0" w:line="240" w:lineRule="auto"/>
        <w:jc w:val="center"/>
        <w:rPr>
          <w:b/>
        </w:rPr>
      </w:pPr>
      <w:r>
        <w:rPr>
          <w:b/>
        </w:rPr>
        <w:t>Session 2014 « L’homme et les technosciences</w:t>
      </w:r>
      <w:r w:rsidR="00387BE3">
        <w:rPr>
          <w:b/>
        </w:rPr>
        <w:t> :</w:t>
      </w:r>
      <w:r>
        <w:rPr>
          <w:b/>
        </w:rPr>
        <w:t xml:space="preserve"> le défi »</w:t>
      </w:r>
    </w:p>
    <w:p w:rsidR="00AD6A4F" w:rsidRDefault="00AD6A4F" w:rsidP="00AD6A4F">
      <w:pPr>
        <w:spacing w:after="0" w:line="240" w:lineRule="auto"/>
        <w:jc w:val="center"/>
        <w:rPr>
          <w:b/>
        </w:rPr>
      </w:pPr>
      <w:r w:rsidRPr="00FD3BBB">
        <w:t>21, 22 et 23 novembre 2014,</w:t>
      </w:r>
      <w:r>
        <w:rPr>
          <w:b/>
        </w:rPr>
        <w:t xml:space="preserve"> </w:t>
      </w:r>
      <w:r w:rsidRPr="000223B9">
        <w:t>à l’université catholique de Lille</w:t>
      </w:r>
    </w:p>
    <w:p w:rsidR="00AD6A4F" w:rsidRDefault="00AD6A4F" w:rsidP="00AD6A4F">
      <w:pPr>
        <w:spacing w:after="0" w:line="240" w:lineRule="auto"/>
        <w:jc w:val="center"/>
        <w:rPr>
          <w:b/>
        </w:rPr>
      </w:pPr>
    </w:p>
    <w:p w:rsidR="000223B9" w:rsidRDefault="000223B9" w:rsidP="00AD6A4F">
      <w:pPr>
        <w:spacing w:after="0" w:line="240" w:lineRule="auto"/>
        <w:jc w:val="center"/>
        <w:rPr>
          <w:b/>
          <w:sz w:val="28"/>
          <w:szCs w:val="28"/>
        </w:rPr>
      </w:pPr>
      <w:r w:rsidRPr="00EC092E">
        <w:rPr>
          <w:b/>
          <w:sz w:val="28"/>
          <w:szCs w:val="28"/>
        </w:rPr>
        <w:t>Proposition d’</w:t>
      </w:r>
      <w:r w:rsidR="00AD6A4F" w:rsidRPr="00EC092E">
        <w:rPr>
          <w:b/>
          <w:sz w:val="28"/>
          <w:szCs w:val="28"/>
        </w:rPr>
        <w:t>implication</w:t>
      </w:r>
    </w:p>
    <w:p w:rsidR="00943BE4" w:rsidRPr="00EC092E" w:rsidRDefault="00943BE4" w:rsidP="00AD6A4F">
      <w:pPr>
        <w:spacing w:after="0" w:line="240" w:lineRule="auto"/>
        <w:jc w:val="center"/>
        <w:rPr>
          <w:b/>
          <w:sz w:val="28"/>
          <w:szCs w:val="28"/>
        </w:rPr>
      </w:pPr>
      <w:r>
        <w:rPr>
          <w:b/>
          <w:sz w:val="28"/>
          <w:szCs w:val="28"/>
        </w:rPr>
        <w:t>En Nord-Pas-de-Calais</w:t>
      </w:r>
    </w:p>
    <w:p w:rsidR="00AD6A4F" w:rsidRDefault="00AD6A4F" w:rsidP="00AD6A4F">
      <w:pPr>
        <w:spacing w:after="0" w:line="240" w:lineRule="auto"/>
        <w:jc w:val="center"/>
        <w:rPr>
          <w:b/>
        </w:rPr>
      </w:pPr>
    </w:p>
    <w:p w:rsidR="000223B9" w:rsidRDefault="000223B9" w:rsidP="00AD6A4F">
      <w:pPr>
        <w:spacing w:after="0" w:line="240" w:lineRule="auto"/>
        <w:rPr>
          <w:b/>
        </w:rPr>
      </w:pPr>
    </w:p>
    <w:p w:rsidR="000223B9" w:rsidRDefault="000223B9" w:rsidP="00AD6A4F">
      <w:pPr>
        <w:spacing w:after="0" w:line="240" w:lineRule="auto"/>
        <w:rPr>
          <w:b/>
        </w:rPr>
      </w:pPr>
    </w:p>
    <w:p w:rsidR="00FD3BBB" w:rsidRDefault="00AD6A4F" w:rsidP="00FD3BBB">
      <w:pPr>
        <w:spacing w:after="0" w:line="240" w:lineRule="auto"/>
        <w:jc w:val="both"/>
        <w:rPr>
          <w:b/>
          <w:sz w:val="28"/>
          <w:szCs w:val="28"/>
        </w:rPr>
      </w:pPr>
      <w:r w:rsidRPr="00EC092E">
        <w:rPr>
          <w:b/>
          <w:sz w:val="28"/>
          <w:szCs w:val="28"/>
        </w:rPr>
        <w:t>1</w:t>
      </w:r>
      <w:r w:rsidRPr="00EC092E">
        <w:rPr>
          <w:b/>
          <w:sz w:val="28"/>
          <w:szCs w:val="28"/>
          <w:vertAlign w:val="superscript"/>
        </w:rPr>
        <w:t>ère</w:t>
      </w:r>
      <w:r w:rsidRPr="00EC092E">
        <w:rPr>
          <w:b/>
          <w:sz w:val="28"/>
          <w:szCs w:val="28"/>
        </w:rPr>
        <w:t xml:space="preserve"> </w:t>
      </w:r>
      <w:r w:rsidR="00FD3BBB">
        <w:rPr>
          <w:b/>
          <w:sz w:val="28"/>
          <w:szCs w:val="28"/>
        </w:rPr>
        <w:t>et 2</w:t>
      </w:r>
      <w:r w:rsidR="00FD3BBB" w:rsidRPr="00FD3BBB">
        <w:rPr>
          <w:b/>
          <w:sz w:val="28"/>
          <w:szCs w:val="28"/>
          <w:vertAlign w:val="superscript"/>
        </w:rPr>
        <w:t>e</w:t>
      </w:r>
      <w:r w:rsidR="00FD3BBB">
        <w:rPr>
          <w:b/>
          <w:sz w:val="28"/>
          <w:szCs w:val="28"/>
        </w:rPr>
        <w:t xml:space="preserve"> </w:t>
      </w:r>
      <w:r w:rsidRPr="00EC092E">
        <w:rPr>
          <w:b/>
          <w:sz w:val="28"/>
          <w:szCs w:val="28"/>
        </w:rPr>
        <w:t>proposition d’</w:t>
      </w:r>
      <w:r w:rsidR="008C205F" w:rsidRPr="00EC092E">
        <w:rPr>
          <w:b/>
          <w:sz w:val="28"/>
          <w:szCs w:val="28"/>
        </w:rPr>
        <w:t>implication</w:t>
      </w:r>
      <w:r w:rsidRPr="00EC092E">
        <w:rPr>
          <w:b/>
          <w:sz w:val="28"/>
          <w:szCs w:val="28"/>
        </w:rPr>
        <w:t> : dans les ateliers</w:t>
      </w:r>
    </w:p>
    <w:p w:rsidR="00816C42" w:rsidRPr="00FD3BBB" w:rsidRDefault="00FD3BBB" w:rsidP="00FD3BBB">
      <w:pPr>
        <w:pBdr>
          <w:bottom w:val="single" w:sz="4" w:space="1" w:color="auto"/>
        </w:pBdr>
        <w:spacing w:after="0" w:line="240" w:lineRule="auto"/>
        <w:jc w:val="both"/>
        <w:rPr>
          <w:b/>
        </w:rPr>
      </w:pPr>
      <w:r w:rsidRPr="00FD3BBB">
        <w:rPr>
          <w:b/>
        </w:rPr>
        <w:t>Samedi 22 novembre de 9h à 10h45</w:t>
      </w:r>
    </w:p>
    <w:p w:rsidR="00FD3BBB" w:rsidRDefault="00FD3BBB" w:rsidP="00EC092E">
      <w:pPr>
        <w:spacing w:after="0" w:line="240" w:lineRule="auto"/>
        <w:jc w:val="both"/>
      </w:pPr>
    </w:p>
    <w:p w:rsidR="00FD3BBB" w:rsidRDefault="00FD3BBB" w:rsidP="00EC092E">
      <w:pPr>
        <w:spacing w:after="0" w:line="240" w:lineRule="auto"/>
        <w:jc w:val="both"/>
      </w:pPr>
    </w:p>
    <w:p w:rsidR="009326F6" w:rsidRPr="00063B60" w:rsidRDefault="00063B60" w:rsidP="00063B60">
      <w:pPr>
        <w:spacing w:after="0" w:line="240" w:lineRule="auto"/>
        <w:jc w:val="both"/>
        <w:rPr>
          <w:b/>
        </w:rPr>
      </w:pPr>
      <w:r>
        <w:rPr>
          <w:b/>
        </w:rPr>
        <w:t xml:space="preserve">Nous vous proposons deux modes d’implication </w:t>
      </w:r>
      <w:r w:rsidR="00AD6A4F" w:rsidRPr="00063B60">
        <w:rPr>
          <w:b/>
        </w:rPr>
        <w:t>dans les ateliers :</w:t>
      </w:r>
    </w:p>
    <w:p w:rsidR="00AD6A4F" w:rsidRDefault="00AD6A4F" w:rsidP="00EC092E">
      <w:pPr>
        <w:spacing w:after="0" w:line="240" w:lineRule="auto"/>
        <w:jc w:val="both"/>
      </w:pPr>
    </w:p>
    <w:p w:rsidR="00FD3BBB" w:rsidRPr="00943BE4" w:rsidRDefault="00FD3BBB" w:rsidP="00FD3BBB">
      <w:pPr>
        <w:spacing w:after="0" w:line="240" w:lineRule="auto"/>
        <w:jc w:val="both"/>
        <w:rPr>
          <w:color w:val="FF0000"/>
        </w:rPr>
      </w:pPr>
      <w:r w:rsidRPr="00943BE4">
        <w:rPr>
          <w:b/>
          <w:color w:val="FF0000"/>
        </w:rPr>
        <w:t>1/ Etre animateur d’un atelier</w:t>
      </w:r>
      <w:r w:rsidR="00B32879">
        <w:rPr>
          <w:b/>
          <w:color w:val="FF0000"/>
        </w:rPr>
        <w:t xml:space="preserve">-type </w:t>
      </w:r>
      <w:r w:rsidR="00666877" w:rsidRPr="00943BE4">
        <w:rPr>
          <w:b/>
          <w:color w:val="FF0000"/>
        </w:rPr>
        <w:t>clef en main</w:t>
      </w:r>
      <w:r w:rsidR="00B32879">
        <w:rPr>
          <w:b/>
          <w:color w:val="FF0000"/>
        </w:rPr>
        <w:t xml:space="preserve"> créé par les Semaines s</w:t>
      </w:r>
      <w:r w:rsidRPr="00943BE4">
        <w:rPr>
          <w:b/>
          <w:color w:val="FF0000"/>
        </w:rPr>
        <w:t>ociales</w:t>
      </w:r>
      <w:r w:rsidRPr="00943BE4">
        <w:rPr>
          <w:color w:val="FF0000"/>
        </w:rPr>
        <w:t xml:space="preserve"> </w:t>
      </w:r>
    </w:p>
    <w:p w:rsidR="00FD3BBB" w:rsidRDefault="00FD3BBB" w:rsidP="00FD3BBB">
      <w:pPr>
        <w:spacing w:after="0" w:line="240" w:lineRule="auto"/>
        <w:jc w:val="both"/>
      </w:pPr>
      <w:r>
        <w:t>P</w:t>
      </w:r>
      <w:r w:rsidRPr="00EC092E">
        <w:t>as de formation</w:t>
      </w:r>
      <w:r w:rsidRPr="00AD6A4F">
        <w:t xml:space="preserve"> ou de</w:t>
      </w:r>
      <w:r>
        <w:t xml:space="preserve"> connaissances pré-requises ; il s’agit simplement d’un trava</w:t>
      </w:r>
      <w:r w:rsidR="00964AE1">
        <w:t>il d’animation et de modération.</w:t>
      </w:r>
      <w:r w:rsidR="00B32879">
        <w:t xml:space="preserve"> Nous reviendrons vers vous prochainement avec plus d’informations sur les modalités d’animation.</w:t>
      </w:r>
    </w:p>
    <w:p w:rsidR="00FD3BBB" w:rsidRPr="00EC092E" w:rsidRDefault="00FD3BBB" w:rsidP="00EC092E">
      <w:pPr>
        <w:spacing w:after="0" w:line="240" w:lineRule="auto"/>
        <w:jc w:val="both"/>
      </w:pPr>
    </w:p>
    <w:p w:rsidR="009326F6" w:rsidRPr="00943BE4" w:rsidRDefault="00FD3BBB" w:rsidP="00EC092E">
      <w:pPr>
        <w:spacing w:after="0" w:line="240" w:lineRule="auto"/>
        <w:jc w:val="both"/>
        <w:rPr>
          <w:b/>
          <w:color w:val="FF0000"/>
        </w:rPr>
      </w:pPr>
      <w:r w:rsidRPr="00943BE4">
        <w:rPr>
          <w:b/>
          <w:color w:val="FF0000"/>
        </w:rPr>
        <w:t>2</w:t>
      </w:r>
      <w:r w:rsidR="000223B9" w:rsidRPr="00943BE4">
        <w:rPr>
          <w:b/>
          <w:color w:val="FF0000"/>
        </w:rPr>
        <w:t xml:space="preserve">/ </w:t>
      </w:r>
      <w:r w:rsidR="009326F6" w:rsidRPr="00943BE4">
        <w:rPr>
          <w:b/>
          <w:color w:val="FF0000"/>
        </w:rPr>
        <w:t>Créer et animer un/des ateliers</w:t>
      </w:r>
    </w:p>
    <w:p w:rsidR="00943BE4" w:rsidRDefault="00943BE4" w:rsidP="00EC092E">
      <w:pPr>
        <w:spacing w:after="0" w:line="240" w:lineRule="auto"/>
        <w:jc w:val="both"/>
        <w:rPr>
          <w:i/>
        </w:rPr>
      </w:pPr>
    </w:p>
    <w:p w:rsidR="00EC092E" w:rsidRPr="00943BE4" w:rsidRDefault="000223B9" w:rsidP="00EC092E">
      <w:pPr>
        <w:spacing w:after="0" w:line="240" w:lineRule="auto"/>
        <w:jc w:val="both"/>
        <w:rPr>
          <w:b/>
          <w:i/>
        </w:rPr>
      </w:pPr>
      <w:r w:rsidRPr="00943BE4">
        <w:rPr>
          <w:b/>
          <w:i/>
        </w:rPr>
        <w:t xml:space="preserve">Thèmes : </w:t>
      </w:r>
    </w:p>
    <w:p w:rsidR="00943BE4" w:rsidRDefault="00EC092E" w:rsidP="00EC092E">
      <w:pPr>
        <w:spacing w:after="0" w:line="240" w:lineRule="auto"/>
        <w:jc w:val="both"/>
        <w:rPr>
          <w:i/>
        </w:rPr>
      </w:pPr>
      <w:r>
        <w:rPr>
          <w:i/>
        </w:rPr>
        <w:t>Le/les</w:t>
      </w:r>
      <w:r w:rsidR="00AD6A4F">
        <w:rPr>
          <w:i/>
        </w:rPr>
        <w:t xml:space="preserve"> ateliers doivent entrer dans </w:t>
      </w:r>
      <w:r w:rsidR="009326F6" w:rsidRPr="000223B9">
        <w:rPr>
          <w:i/>
        </w:rPr>
        <w:t xml:space="preserve">une </w:t>
      </w:r>
      <w:r>
        <w:rPr>
          <w:i/>
        </w:rPr>
        <w:t>des</w:t>
      </w:r>
      <w:r w:rsidR="000223B9" w:rsidRPr="000223B9">
        <w:rPr>
          <w:i/>
        </w:rPr>
        <w:t xml:space="preserve"> 5</w:t>
      </w:r>
      <w:r w:rsidR="009326F6" w:rsidRPr="000223B9">
        <w:rPr>
          <w:i/>
        </w:rPr>
        <w:t xml:space="preserve">  grandes </w:t>
      </w:r>
      <w:r>
        <w:rPr>
          <w:i/>
        </w:rPr>
        <w:t xml:space="preserve">thématiques retenues : </w:t>
      </w:r>
      <w:r w:rsidR="00B32879">
        <w:rPr>
          <w:i/>
        </w:rPr>
        <w:t>Transmettre demain ; Gouverner</w:t>
      </w:r>
      <w:r w:rsidR="00AD6A4F" w:rsidRPr="00AD6A4F">
        <w:rPr>
          <w:i/>
        </w:rPr>
        <w:t xml:space="preserve"> demain ; Echanger demain ; Vivre</w:t>
      </w:r>
      <w:r w:rsidR="00AD6A4F">
        <w:rPr>
          <w:i/>
        </w:rPr>
        <w:t xml:space="preserve"> demain</w:t>
      </w:r>
      <w:r w:rsidR="00AD6A4F" w:rsidRPr="00AD6A4F">
        <w:rPr>
          <w:i/>
        </w:rPr>
        <w:t> ; Entreprendre</w:t>
      </w:r>
      <w:r w:rsidR="00AD6A4F">
        <w:rPr>
          <w:i/>
        </w:rPr>
        <w:t xml:space="preserve"> demain</w:t>
      </w:r>
      <w:r>
        <w:rPr>
          <w:i/>
        </w:rPr>
        <w:t>.</w:t>
      </w:r>
      <w:r w:rsidR="00AD6A4F" w:rsidRPr="00AD6A4F">
        <w:rPr>
          <w:i/>
        </w:rPr>
        <w:t xml:space="preserve"> </w:t>
      </w:r>
    </w:p>
    <w:p w:rsidR="00943BE4" w:rsidRDefault="00943BE4" w:rsidP="00EC092E">
      <w:pPr>
        <w:spacing w:after="0" w:line="240" w:lineRule="auto"/>
        <w:jc w:val="both"/>
        <w:rPr>
          <w:i/>
        </w:rPr>
      </w:pPr>
    </w:p>
    <w:p w:rsidR="00943BE4" w:rsidRPr="00943BE4" w:rsidRDefault="00943BE4" w:rsidP="00943BE4">
      <w:pPr>
        <w:numPr>
          <w:ilvl w:val="0"/>
          <w:numId w:val="4"/>
        </w:numPr>
        <w:suppressAutoHyphens/>
        <w:spacing w:after="0" w:line="100" w:lineRule="atLeast"/>
        <w:jc w:val="both"/>
        <w:rPr>
          <w:rFonts w:eastAsia="Times New Roman" w:cs="Verdana"/>
          <w:kern w:val="1"/>
          <w:lang w:eastAsia="ar-SA"/>
        </w:rPr>
      </w:pPr>
      <w:r w:rsidRPr="00943BE4">
        <w:rPr>
          <w:rFonts w:eastAsia="Times New Roman" w:cs="Verdana"/>
          <w:kern w:val="1"/>
          <w:szCs w:val="22"/>
          <w:u w:val="single"/>
          <w:lang w:eastAsia="ar-SA"/>
        </w:rPr>
        <w:t>Transmettre demain</w:t>
      </w:r>
    </w:p>
    <w:p w:rsidR="00943BE4" w:rsidRDefault="00943BE4" w:rsidP="00943BE4">
      <w:pPr>
        <w:suppressAutoHyphens/>
        <w:spacing w:after="0" w:line="100" w:lineRule="atLeast"/>
        <w:ind w:left="720"/>
        <w:jc w:val="both"/>
        <w:rPr>
          <w:rFonts w:eastAsia="Times New Roman" w:cs="Verdana"/>
          <w:kern w:val="1"/>
          <w:u w:val="single"/>
          <w:lang w:eastAsia="ar-SA"/>
        </w:rPr>
      </w:pPr>
      <w:r w:rsidRPr="00943BE4">
        <w:rPr>
          <w:rFonts w:eastAsia="Times New Roman" w:cs="Verdana"/>
          <w:kern w:val="1"/>
          <w:lang w:eastAsia="ar-SA"/>
        </w:rPr>
        <w:t xml:space="preserve">Plusieurs phénomènes liés aux nouvelles technologies contribuent à bouleverser les modalités – voire le contenu – de la transmission que ce soit à l’école, en famille.... La mise à disposition de connaissances en très grande quantité sur la toile supprime en partie la nécessité d’une transmission du savoir. Mais qu’en est-il de l’utilisation de ce « savoir ». De la formation à l’esprit critique ? Qu’en est-il aussi de l’accessibilité à ces connaissances ? Qu’elle soit financière, intellectuelle, sociale ? Enfin la vitesse de transformation de la société permet-elle de « transmettre » un savoir être commun ?  </w:t>
      </w:r>
    </w:p>
    <w:p w:rsidR="00943BE4" w:rsidRPr="00943BE4" w:rsidRDefault="00943BE4" w:rsidP="00943BE4">
      <w:pPr>
        <w:suppressAutoHyphens/>
        <w:spacing w:after="0" w:line="100" w:lineRule="atLeast"/>
        <w:ind w:left="720"/>
        <w:jc w:val="both"/>
        <w:rPr>
          <w:rFonts w:eastAsia="Times New Roman" w:cs="Verdana"/>
          <w:kern w:val="1"/>
          <w:u w:val="single"/>
          <w:lang w:eastAsia="ar-SA"/>
        </w:rPr>
      </w:pPr>
    </w:p>
    <w:p w:rsidR="00943BE4" w:rsidRPr="00943BE4" w:rsidRDefault="00B32879" w:rsidP="00943BE4">
      <w:pPr>
        <w:numPr>
          <w:ilvl w:val="0"/>
          <w:numId w:val="4"/>
        </w:numPr>
        <w:suppressAutoHyphens/>
        <w:spacing w:after="0" w:line="100" w:lineRule="atLeast"/>
        <w:jc w:val="both"/>
        <w:rPr>
          <w:rFonts w:eastAsia="Times New Roman" w:cs="Verdana"/>
          <w:kern w:val="1"/>
          <w:szCs w:val="22"/>
          <w:lang w:eastAsia="ar-SA"/>
        </w:rPr>
      </w:pPr>
      <w:r>
        <w:rPr>
          <w:rFonts w:eastAsia="Times New Roman" w:cs="Verdana"/>
          <w:kern w:val="1"/>
          <w:szCs w:val="22"/>
          <w:u w:val="single"/>
          <w:lang w:eastAsia="ar-SA"/>
        </w:rPr>
        <w:t>Gouverner</w:t>
      </w:r>
      <w:r w:rsidR="00943BE4" w:rsidRPr="00943BE4">
        <w:rPr>
          <w:rFonts w:eastAsia="Times New Roman" w:cs="Verdana"/>
          <w:kern w:val="1"/>
          <w:szCs w:val="22"/>
          <w:u w:val="single"/>
          <w:lang w:eastAsia="ar-SA"/>
        </w:rPr>
        <w:t xml:space="preserve"> demain</w:t>
      </w:r>
      <w:r w:rsidR="00943BE4" w:rsidRPr="00943BE4">
        <w:rPr>
          <w:rFonts w:eastAsia="Times New Roman" w:cs="Verdana"/>
          <w:kern w:val="1"/>
          <w:szCs w:val="22"/>
          <w:lang w:eastAsia="ar-SA"/>
        </w:rPr>
        <w:t xml:space="preserve"> </w:t>
      </w:r>
    </w:p>
    <w:p w:rsidR="00943BE4" w:rsidRDefault="00943BE4" w:rsidP="00943BE4">
      <w:pPr>
        <w:suppressAutoHyphens/>
        <w:spacing w:after="0" w:line="100" w:lineRule="atLeast"/>
        <w:ind w:left="708"/>
        <w:jc w:val="both"/>
        <w:rPr>
          <w:rFonts w:eastAsia="Times New Roman" w:cs="Verdana"/>
          <w:kern w:val="1"/>
          <w:szCs w:val="22"/>
          <w:lang w:eastAsia="ar-SA"/>
        </w:rPr>
      </w:pPr>
      <w:r w:rsidRPr="00943BE4">
        <w:rPr>
          <w:rFonts w:eastAsia="Times New Roman" w:cs="Verdana"/>
          <w:kern w:val="1"/>
          <w:szCs w:val="22"/>
          <w:lang w:eastAsia="ar-SA"/>
        </w:rPr>
        <w:t>Le temps de la démocratie représentative n’est pas le temps de la communication Internet. Comment structurer des propositions politiques cohérentes pour un monde complexe dans un contexte d’immédiateté et d’effacement des frontières. Les sociétés démocratiques ne devraient-elles pas évoluer vers un mode participatif beaucoup plus prononcé qui met en jeu les institutions et leurs légitimités ?</w:t>
      </w:r>
    </w:p>
    <w:p w:rsidR="00943BE4" w:rsidRPr="00943BE4" w:rsidRDefault="00943BE4" w:rsidP="00943BE4">
      <w:pPr>
        <w:suppressAutoHyphens/>
        <w:spacing w:after="0" w:line="100" w:lineRule="atLeast"/>
        <w:ind w:left="708"/>
        <w:jc w:val="both"/>
        <w:rPr>
          <w:rFonts w:eastAsia="Times New Roman" w:cs="Verdana"/>
          <w:kern w:val="1"/>
          <w:szCs w:val="22"/>
          <w:lang w:eastAsia="ar-SA"/>
        </w:rPr>
      </w:pPr>
    </w:p>
    <w:p w:rsidR="00943BE4" w:rsidRDefault="00943BE4" w:rsidP="00943BE4">
      <w:pPr>
        <w:numPr>
          <w:ilvl w:val="0"/>
          <w:numId w:val="4"/>
        </w:numPr>
        <w:suppressAutoHyphens/>
        <w:spacing w:after="0" w:line="100" w:lineRule="atLeast"/>
        <w:jc w:val="both"/>
        <w:rPr>
          <w:rFonts w:eastAsia="Times New Roman" w:cs="Verdana"/>
          <w:kern w:val="1"/>
          <w:szCs w:val="22"/>
          <w:lang w:eastAsia="ar-SA"/>
        </w:rPr>
      </w:pPr>
      <w:r w:rsidRPr="00943BE4">
        <w:rPr>
          <w:rFonts w:eastAsia="Times New Roman" w:cs="Verdana"/>
          <w:kern w:val="1"/>
          <w:szCs w:val="22"/>
          <w:u w:val="single"/>
          <w:lang w:eastAsia="ar-SA"/>
        </w:rPr>
        <w:t>Echanger demain</w:t>
      </w:r>
      <w:r w:rsidRPr="00943BE4">
        <w:rPr>
          <w:rFonts w:eastAsia="Times New Roman" w:cs="Verdana"/>
          <w:kern w:val="1"/>
          <w:szCs w:val="22"/>
          <w:lang w:eastAsia="ar-SA"/>
        </w:rPr>
        <w:t>. L’échange des biens de la première révolution industrielle a cédé le pas à l’échange des services de la seconde révolution industrielle. Ne sommes-nous pas face à une troisième révolution technoscientifique qui portera bien davantage sur la valorisation et l’échange des capacités (</w:t>
      </w:r>
      <w:proofErr w:type="spellStart"/>
      <w:r w:rsidRPr="00943BE4">
        <w:rPr>
          <w:rFonts w:eastAsia="Times New Roman" w:cs="Verdana"/>
          <w:kern w:val="1"/>
          <w:szCs w:val="22"/>
          <w:lang w:eastAsia="ar-SA"/>
        </w:rPr>
        <w:t>capabilities</w:t>
      </w:r>
      <w:proofErr w:type="spellEnd"/>
      <w:r w:rsidRPr="00943BE4">
        <w:rPr>
          <w:rFonts w:eastAsia="Times New Roman" w:cs="Verdana"/>
          <w:kern w:val="1"/>
          <w:szCs w:val="22"/>
          <w:lang w:eastAsia="ar-SA"/>
        </w:rPr>
        <w:t xml:space="preserve">). Comment penser cela ? Quel outil pourra le mesurer ? </w:t>
      </w:r>
    </w:p>
    <w:p w:rsidR="00943BE4" w:rsidRPr="00943BE4" w:rsidRDefault="00943BE4" w:rsidP="00943BE4">
      <w:pPr>
        <w:suppressAutoHyphens/>
        <w:spacing w:after="0" w:line="100" w:lineRule="atLeast"/>
        <w:ind w:left="720"/>
        <w:jc w:val="both"/>
        <w:rPr>
          <w:rFonts w:eastAsia="Times New Roman" w:cs="Verdana"/>
          <w:kern w:val="1"/>
          <w:szCs w:val="22"/>
          <w:lang w:eastAsia="ar-SA"/>
        </w:rPr>
      </w:pPr>
    </w:p>
    <w:p w:rsidR="00943BE4" w:rsidRPr="00943BE4" w:rsidRDefault="00943BE4" w:rsidP="00943BE4">
      <w:pPr>
        <w:numPr>
          <w:ilvl w:val="0"/>
          <w:numId w:val="4"/>
        </w:numPr>
        <w:suppressAutoHyphens/>
        <w:spacing w:after="0" w:line="100" w:lineRule="atLeast"/>
        <w:jc w:val="both"/>
        <w:rPr>
          <w:rFonts w:eastAsia="Times New Roman" w:cs="Verdana"/>
          <w:kern w:val="1"/>
          <w:szCs w:val="22"/>
          <w:lang w:eastAsia="ar-SA"/>
        </w:rPr>
      </w:pPr>
      <w:r w:rsidRPr="00943BE4">
        <w:rPr>
          <w:rFonts w:eastAsia="Times New Roman" w:cs="Verdana"/>
          <w:kern w:val="1"/>
          <w:szCs w:val="22"/>
          <w:u w:val="single"/>
          <w:lang w:eastAsia="ar-SA"/>
        </w:rPr>
        <w:t>Vivre demain.</w:t>
      </w:r>
    </w:p>
    <w:p w:rsidR="00943BE4" w:rsidRDefault="00943BE4" w:rsidP="00943BE4">
      <w:pPr>
        <w:suppressAutoHyphens/>
        <w:spacing w:after="0" w:line="100" w:lineRule="atLeast"/>
        <w:ind w:left="708"/>
        <w:jc w:val="both"/>
        <w:rPr>
          <w:rFonts w:eastAsia="Times New Roman" w:cs="Verdana"/>
          <w:kern w:val="1"/>
          <w:szCs w:val="22"/>
          <w:lang w:eastAsia="ar-SA"/>
        </w:rPr>
      </w:pPr>
      <w:r w:rsidRPr="00943BE4">
        <w:rPr>
          <w:rFonts w:eastAsia="Times New Roman" w:cs="Verdana"/>
          <w:kern w:val="1"/>
          <w:szCs w:val="22"/>
          <w:lang w:eastAsia="ar-SA"/>
        </w:rPr>
        <w:t xml:space="preserve">Comment vivre, naitre et mourir demain ? Quel rapport aurons-nous à la vie et au corps ? L’évolution des techniques médicales peut nous faire penser à l’avènement en cours d’une humanité plus performante. Mais à quel coût, humain et financier ? Quelle place le soin, le « care », et la prévention ont-ils dans ce scénario ? </w:t>
      </w:r>
    </w:p>
    <w:p w:rsidR="00943BE4" w:rsidRPr="00943BE4" w:rsidRDefault="00943BE4" w:rsidP="00943BE4">
      <w:pPr>
        <w:suppressAutoHyphens/>
        <w:spacing w:after="0" w:line="100" w:lineRule="atLeast"/>
        <w:jc w:val="both"/>
        <w:rPr>
          <w:rFonts w:eastAsia="Times New Roman" w:cs="Verdana"/>
          <w:kern w:val="1"/>
          <w:szCs w:val="22"/>
          <w:lang w:eastAsia="ar-SA"/>
        </w:rPr>
      </w:pPr>
    </w:p>
    <w:p w:rsidR="00943BE4" w:rsidRPr="00943BE4" w:rsidRDefault="00943BE4" w:rsidP="00943BE4">
      <w:pPr>
        <w:numPr>
          <w:ilvl w:val="0"/>
          <w:numId w:val="4"/>
        </w:numPr>
        <w:suppressAutoHyphens/>
        <w:spacing w:after="0" w:line="240" w:lineRule="auto"/>
        <w:jc w:val="both"/>
        <w:rPr>
          <w:rFonts w:eastAsia="Times New Roman" w:cs="Verdana"/>
          <w:kern w:val="1"/>
          <w:szCs w:val="22"/>
          <w:lang w:eastAsia="ar-SA"/>
        </w:rPr>
      </w:pPr>
      <w:r w:rsidRPr="00943BE4">
        <w:rPr>
          <w:rFonts w:eastAsia="Times New Roman" w:cs="Verdana"/>
          <w:kern w:val="1"/>
          <w:szCs w:val="22"/>
          <w:u w:val="single"/>
          <w:lang w:eastAsia="ar-SA"/>
        </w:rPr>
        <w:t>Entreprendre demain</w:t>
      </w:r>
      <w:r w:rsidRPr="00943BE4">
        <w:rPr>
          <w:rFonts w:eastAsia="Times New Roman" w:cs="Verdana"/>
          <w:kern w:val="1"/>
          <w:szCs w:val="22"/>
          <w:lang w:eastAsia="ar-SA"/>
        </w:rPr>
        <w:t xml:space="preserve">. </w:t>
      </w:r>
    </w:p>
    <w:p w:rsidR="00943BE4" w:rsidRPr="00943BE4" w:rsidRDefault="00943BE4" w:rsidP="00943BE4">
      <w:pPr>
        <w:suppressAutoHyphens/>
        <w:spacing w:after="0" w:line="240" w:lineRule="auto"/>
        <w:ind w:left="720"/>
        <w:jc w:val="both"/>
        <w:rPr>
          <w:rFonts w:eastAsia="Times New Roman" w:cs="Verdana"/>
          <w:b/>
          <w:kern w:val="1"/>
          <w:szCs w:val="22"/>
          <w:lang w:eastAsia="ar-SA"/>
        </w:rPr>
      </w:pPr>
      <w:r w:rsidRPr="00943BE4">
        <w:rPr>
          <w:rFonts w:eastAsia="Times New Roman" w:cs="Verdana"/>
          <w:kern w:val="1"/>
          <w:szCs w:val="22"/>
          <w:lang w:eastAsia="ar-SA"/>
        </w:rPr>
        <w:t xml:space="preserve">Les entreprises se trouvent totalement bouleversées par l’arrivée des nouvelles technologies : qui a encore le pouvoir ? Les détenteurs de capitaux se trouvent d’un côté renforcés par la multiplication des possibilités (techniques, géographique, de mobilisation de capitaux…). Mais de l’autre la gestion d’une entreprise ne peut plus fonctionner </w:t>
      </w:r>
      <w:r w:rsidRPr="00943BE4">
        <w:rPr>
          <w:rFonts w:eastAsia="Times New Roman" w:cs="Verdana"/>
          <w:kern w:val="1"/>
          <w:szCs w:val="22"/>
          <w:lang w:eastAsia="ar-SA"/>
        </w:rPr>
        <w:lastRenderedPageBreak/>
        <w:t>correctement que sur le modèle d’un collectif « horizontal ». Va-t-on passer, et si oui comment, d’une entreprise top down à une communauté créatrice ?</w:t>
      </w:r>
    </w:p>
    <w:p w:rsidR="00943BE4" w:rsidRPr="00943BE4" w:rsidRDefault="00943BE4" w:rsidP="00943BE4">
      <w:pPr>
        <w:suppressAutoHyphens/>
        <w:spacing w:after="0" w:line="240" w:lineRule="auto"/>
        <w:ind w:left="720"/>
        <w:jc w:val="both"/>
        <w:rPr>
          <w:rFonts w:eastAsia="Times New Roman" w:cs="Verdana"/>
          <w:b/>
          <w:kern w:val="1"/>
          <w:szCs w:val="22"/>
          <w:lang w:eastAsia="ar-SA"/>
        </w:rPr>
      </w:pPr>
    </w:p>
    <w:p w:rsidR="000223B9" w:rsidRPr="000223B9" w:rsidRDefault="000223B9" w:rsidP="00EC092E">
      <w:pPr>
        <w:spacing w:after="0" w:line="240" w:lineRule="auto"/>
        <w:jc w:val="both"/>
        <w:rPr>
          <w:i/>
        </w:rPr>
      </w:pPr>
    </w:p>
    <w:p w:rsidR="000223B9" w:rsidRPr="00943BE4" w:rsidRDefault="000223B9" w:rsidP="00EC092E">
      <w:pPr>
        <w:spacing w:after="0" w:line="240" w:lineRule="auto"/>
        <w:jc w:val="both"/>
        <w:rPr>
          <w:b/>
          <w:i/>
        </w:rPr>
      </w:pPr>
      <w:r w:rsidRPr="00943BE4">
        <w:rPr>
          <w:b/>
          <w:i/>
        </w:rPr>
        <w:t>Objectifs</w:t>
      </w:r>
      <w:r w:rsidR="00EC092E" w:rsidRPr="00943BE4">
        <w:rPr>
          <w:b/>
          <w:i/>
        </w:rPr>
        <w:t xml:space="preserve"> des ateliers</w:t>
      </w:r>
      <w:r w:rsidRPr="00943BE4">
        <w:rPr>
          <w:b/>
          <w:i/>
        </w:rPr>
        <w:t xml:space="preserve"> : </w:t>
      </w:r>
    </w:p>
    <w:p w:rsidR="000223B9" w:rsidRDefault="000223B9" w:rsidP="00EC092E">
      <w:pPr>
        <w:numPr>
          <w:ilvl w:val="0"/>
          <w:numId w:val="3"/>
        </w:numPr>
        <w:spacing w:after="0" w:line="240" w:lineRule="auto"/>
        <w:jc w:val="both"/>
        <w:rPr>
          <w:i/>
          <w:iCs/>
        </w:rPr>
      </w:pPr>
      <w:r w:rsidRPr="000223B9">
        <w:rPr>
          <w:i/>
          <w:iCs/>
        </w:rPr>
        <w:t>permettre aux participants de se saisir activement d’un des aspects du thème, de s'impliquer dans la réflexion.</w:t>
      </w:r>
    </w:p>
    <w:p w:rsidR="00964AE1" w:rsidRPr="000223B9" w:rsidRDefault="00964AE1" w:rsidP="00964AE1">
      <w:pPr>
        <w:pStyle w:val="Paragraphedeliste"/>
        <w:numPr>
          <w:ilvl w:val="0"/>
          <w:numId w:val="3"/>
        </w:numPr>
        <w:spacing w:after="0" w:line="240" w:lineRule="auto"/>
        <w:jc w:val="both"/>
        <w:rPr>
          <w:i/>
          <w:iCs/>
        </w:rPr>
      </w:pPr>
      <w:r w:rsidRPr="000223B9">
        <w:rPr>
          <w:i/>
          <w:iCs/>
        </w:rPr>
        <w:t xml:space="preserve">favoriser la rencontre et le dialogue entre les participants. </w:t>
      </w:r>
      <w:r>
        <w:rPr>
          <w:i/>
          <w:iCs/>
        </w:rPr>
        <w:t>Attention, c</w:t>
      </w:r>
      <w:r w:rsidRPr="000223B9">
        <w:rPr>
          <w:i/>
          <w:iCs/>
        </w:rPr>
        <w:t>ette notion d’interactivité et d’échange entre les participants est essentielle.</w:t>
      </w:r>
    </w:p>
    <w:p w:rsidR="000223B9" w:rsidRPr="000223B9" w:rsidRDefault="000223B9" w:rsidP="00EC092E">
      <w:pPr>
        <w:spacing w:after="0" w:line="240" w:lineRule="auto"/>
        <w:jc w:val="both"/>
        <w:rPr>
          <w:i/>
        </w:rPr>
      </w:pPr>
    </w:p>
    <w:p w:rsidR="00EC092E" w:rsidRPr="00943BE4" w:rsidRDefault="000223B9" w:rsidP="00EC092E">
      <w:pPr>
        <w:spacing w:after="0" w:line="240" w:lineRule="auto"/>
        <w:jc w:val="both"/>
        <w:rPr>
          <w:b/>
          <w:i/>
        </w:rPr>
      </w:pPr>
      <w:r w:rsidRPr="00943BE4">
        <w:rPr>
          <w:b/>
          <w:i/>
        </w:rPr>
        <w:t xml:space="preserve">Aspects pratiques : </w:t>
      </w:r>
    </w:p>
    <w:p w:rsidR="000223B9" w:rsidRPr="000223B9" w:rsidRDefault="00EC092E" w:rsidP="00EC092E">
      <w:pPr>
        <w:spacing w:after="0" w:line="240" w:lineRule="auto"/>
        <w:jc w:val="both"/>
        <w:rPr>
          <w:i/>
        </w:rPr>
      </w:pPr>
      <w:r>
        <w:rPr>
          <w:i/>
        </w:rPr>
        <w:t>D</w:t>
      </w:r>
      <w:r w:rsidR="000223B9" w:rsidRPr="000223B9">
        <w:rPr>
          <w:i/>
        </w:rPr>
        <w:t xml:space="preserve">ans la mesure du possible, merci d’imaginer un atelier aux ressources matérielles très limitées, à savoir un cercle de chaises (ou une table) pour 12 personnes, pas de micro, pas de </w:t>
      </w:r>
      <w:proofErr w:type="spellStart"/>
      <w:r w:rsidR="000223B9" w:rsidRPr="000223B9">
        <w:rPr>
          <w:i/>
        </w:rPr>
        <w:t>paperboard</w:t>
      </w:r>
      <w:proofErr w:type="spellEnd"/>
      <w:r w:rsidR="000223B9" w:rsidRPr="000223B9">
        <w:rPr>
          <w:i/>
        </w:rPr>
        <w:t>. Nous essaierons de répondre au mieux à des demandes plus précises de matériel mais sans garantie.</w:t>
      </w:r>
    </w:p>
    <w:p w:rsidR="00AD6A4F" w:rsidRDefault="00AD6A4F" w:rsidP="00EC092E">
      <w:pPr>
        <w:spacing w:after="0" w:line="240" w:lineRule="auto"/>
        <w:jc w:val="both"/>
      </w:pPr>
    </w:p>
    <w:p w:rsidR="00A743B8" w:rsidRPr="00EC092E" w:rsidRDefault="00A743B8" w:rsidP="00EC092E">
      <w:pPr>
        <w:pStyle w:val="Paragraphedeliste"/>
        <w:numPr>
          <w:ilvl w:val="0"/>
          <w:numId w:val="6"/>
        </w:numPr>
        <w:spacing w:after="0" w:line="240" w:lineRule="auto"/>
        <w:jc w:val="both"/>
        <w:rPr>
          <w:b/>
        </w:rPr>
      </w:pPr>
      <w:r w:rsidRPr="00EC092E">
        <w:rPr>
          <w:b/>
        </w:rPr>
        <w:t>Contexte dans lequel se déroulent les ateliers :</w:t>
      </w:r>
    </w:p>
    <w:p w:rsidR="00943BE4" w:rsidRDefault="00943BE4" w:rsidP="00EC092E">
      <w:pPr>
        <w:spacing w:after="0" w:line="240" w:lineRule="auto"/>
        <w:jc w:val="both"/>
      </w:pPr>
    </w:p>
    <w:p w:rsidR="00A743B8" w:rsidRDefault="00A743B8" w:rsidP="00EC092E">
      <w:pPr>
        <w:spacing w:after="0" w:line="240" w:lineRule="auto"/>
        <w:jc w:val="both"/>
      </w:pPr>
      <w:r>
        <w:t>La matinée du samedi</w:t>
      </w:r>
      <w:r w:rsidR="00AD6A4F">
        <w:t xml:space="preserve"> 22 novembre</w:t>
      </w:r>
      <w:r w:rsidR="003233C6">
        <w:t xml:space="preserve"> </w:t>
      </w:r>
      <w:r>
        <w:t>se déroule en deux temps :</w:t>
      </w:r>
    </w:p>
    <w:p w:rsidR="00A743B8" w:rsidRDefault="00A743B8" w:rsidP="00EC092E">
      <w:pPr>
        <w:pStyle w:val="Paragraphedeliste"/>
        <w:numPr>
          <w:ilvl w:val="0"/>
          <w:numId w:val="1"/>
        </w:numPr>
        <w:spacing w:after="0" w:line="240" w:lineRule="auto"/>
        <w:jc w:val="both"/>
      </w:pPr>
      <w:r>
        <w:t xml:space="preserve">De 9h à 10h45 : travail en petits ateliers de 12 personnes. </w:t>
      </w:r>
      <w:r w:rsidR="00666877">
        <w:t>(</w:t>
      </w:r>
      <w:r>
        <w:t>Un participant ne participe qu’à un seul atelier. Les ateliers se rattachent à l’une des 5 grandes thématiques.</w:t>
      </w:r>
      <w:r w:rsidR="00666877">
        <w:t>)</w:t>
      </w:r>
    </w:p>
    <w:p w:rsidR="00A743B8" w:rsidRDefault="00A743B8" w:rsidP="00EC092E">
      <w:pPr>
        <w:pStyle w:val="Paragraphedeliste"/>
        <w:spacing w:after="0" w:line="240" w:lineRule="auto"/>
        <w:jc w:val="both"/>
      </w:pPr>
    </w:p>
    <w:p w:rsidR="00A743B8" w:rsidRDefault="00A743B8" w:rsidP="00EC092E">
      <w:pPr>
        <w:pStyle w:val="Paragraphedeliste"/>
        <w:numPr>
          <w:ilvl w:val="0"/>
          <w:numId w:val="1"/>
        </w:numPr>
        <w:spacing w:after="0" w:line="240" w:lineRule="auto"/>
        <w:jc w:val="both"/>
      </w:pPr>
      <w:r>
        <w:t>De 10h45 à 11h15 : pause</w:t>
      </w:r>
    </w:p>
    <w:p w:rsidR="00A743B8" w:rsidRDefault="00A743B8" w:rsidP="00EC092E">
      <w:pPr>
        <w:pStyle w:val="Paragraphedeliste"/>
        <w:spacing w:after="0" w:line="240" w:lineRule="auto"/>
        <w:jc w:val="both"/>
      </w:pPr>
    </w:p>
    <w:p w:rsidR="00AD6A4F" w:rsidRPr="003233C6" w:rsidRDefault="00A743B8" w:rsidP="00EC092E">
      <w:pPr>
        <w:pStyle w:val="Paragraphedeliste"/>
        <w:numPr>
          <w:ilvl w:val="0"/>
          <w:numId w:val="1"/>
        </w:numPr>
        <w:spacing w:after="0" w:line="240" w:lineRule="auto"/>
        <w:jc w:val="both"/>
        <w:rPr>
          <w:i/>
        </w:rPr>
      </w:pPr>
      <w:r>
        <w:t>De 11h15 à 12h30 : 5 tables rondes</w:t>
      </w:r>
      <w:r w:rsidR="005751B7">
        <w:t xml:space="preserve"> en simultané</w:t>
      </w:r>
      <w:r>
        <w:t>, chacune consacrée à l’un</w:t>
      </w:r>
      <w:r w:rsidR="005751B7">
        <w:t>e</w:t>
      </w:r>
      <w:r>
        <w:t xml:space="preserve"> des 5 grand</w:t>
      </w:r>
      <w:r w:rsidR="005751B7">
        <w:t>e</w:t>
      </w:r>
      <w:r>
        <w:t xml:space="preserve">s </w:t>
      </w:r>
      <w:r w:rsidR="005751B7">
        <w:t>thématiques</w:t>
      </w:r>
      <w:r>
        <w:t xml:space="preserve">. Les participants participent à la table-ronde correspondant </w:t>
      </w:r>
      <w:r w:rsidR="005751B7">
        <w:t>à la thématique</w:t>
      </w:r>
      <w:r>
        <w:t xml:space="preserve"> de leur atelier. Le principe est que les intervenants des tables rondes auront circulé parmi les petits ateliers entre 9h et 10h45 pour s’imprégner des interrogations des participants. </w:t>
      </w:r>
    </w:p>
    <w:p w:rsidR="003233C6" w:rsidRPr="00943BE4" w:rsidRDefault="003233C6" w:rsidP="00EC092E">
      <w:pPr>
        <w:spacing w:after="0" w:line="240" w:lineRule="auto"/>
        <w:jc w:val="both"/>
        <w:rPr>
          <w:b/>
          <w:i/>
        </w:rPr>
      </w:pPr>
    </w:p>
    <w:p w:rsidR="008C205F" w:rsidRPr="00943BE4" w:rsidRDefault="00A743B8" w:rsidP="00EC092E">
      <w:pPr>
        <w:spacing w:after="0" w:line="240" w:lineRule="auto"/>
        <w:jc w:val="both"/>
        <w:rPr>
          <w:b/>
          <w:i/>
        </w:rPr>
      </w:pPr>
      <w:r w:rsidRPr="00943BE4">
        <w:rPr>
          <w:b/>
          <w:i/>
        </w:rPr>
        <w:t>Les ateliers sont donc un travail de découverte et d’appropriation d’une thématique afin ensuite de mieux l’approfondir avec la table-ronde.</w:t>
      </w:r>
    </w:p>
    <w:p w:rsidR="00A743B8" w:rsidRDefault="00A743B8" w:rsidP="00EC092E">
      <w:pPr>
        <w:spacing w:after="0" w:line="240" w:lineRule="auto"/>
        <w:jc w:val="both"/>
      </w:pPr>
    </w:p>
    <w:p w:rsidR="00FF1927" w:rsidRPr="00AD6A4F" w:rsidRDefault="00816C42" w:rsidP="00EC092E">
      <w:pPr>
        <w:pStyle w:val="Paragraphedeliste"/>
        <w:numPr>
          <w:ilvl w:val="0"/>
          <w:numId w:val="6"/>
        </w:numPr>
        <w:spacing w:after="0" w:line="240" w:lineRule="auto"/>
        <w:jc w:val="both"/>
        <w:rPr>
          <w:b/>
        </w:rPr>
      </w:pPr>
      <w:r w:rsidRPr="00AD6A4F">
        <w:rPr>
          <w:b/>
        </w:rPr>
        <w:t>Contreparties</w:t>
      </w:r>
      <w:r w:rsidR="005615D2">
        <w:rPr>
          <w:b/>
        </w:rPr>
        <w:t> :</w:t>
      </w:r>
      <w:r w:rsidRPr="00AD6A4F">
        <w:rPr>
          <w:b/>
        </w:rPr>
        <w:t> </w:t>
      </w:r>
    </w:p>
    <w:p w:rsidR="00943BE4" w:rsidRDefault="00943BE4" w:rsidP="00EC092E">
      <w:pPr>
        <w:spacing w:after="0" w:line="240" w:lineRule="auto"/>
        <w:jc w:val="both"/>
      </w:pPr>
    </w:p>
    <w:p w:rsidR="00816C42" w:rsidRPr="00FF1927" w:rsidRDefault="005751B7" w:rsidP="00EC092E">
      <w:pPr>
        <w:spacing w:after="0" w:line="240" w:lineRule="auto"/>
        <w:jc w:val="both"/>
      </w:pPr>
      <w:r>
        <w:t>En remerciement de leur implication, les a</w:t>
      </w:r>
      <w:r w:rsidR="00156BF5">
        <w:t>nimateur</w:t>
      </w:r>
      <w:r>
        <w:t xml:space="preserve">s seront </w:t>
      </w:r>
      <w:r w:rsidR="00B92A91">
        <w:t>invité</w:t>
      </w:r>
      <w:r>
        <w:t xml:space="preserve">s à la session sur l’ensemble de la journée du </w:t>
      </w:r>
      <w:r w:rsidR="00B92A91">
        <w:t>samedi</w:t>
      </w:r>
      <w:r>
        <w:t>,</w:t>
      </w:r>
      <w:r w:rsidR="00B92A91">
        <w:t xml:space="preserve"> </w:t>
      </w:r>
      <w:r>
        <w:t>déjeuner compris.</w:t>
      </w:r>
      <w:r w:rsidR="005615D2">
        <w:t xml:space="preserve"> </w:t>
      </w:r>
      <w:r w:rsidR="00B32879">
        <w:t xml:space="preserve">Ils pourront s’inscrire à l’ensemble de la session avec un tarif avantageux. </w:t>
      </w:r>
      <w:r w:rsidR="005615D2">
        <w:t>Nous espérons que vous comprendrez qu’il nous est difficile de faire plus.</w:t>
      </w:r>
    </w:p>
    <w:p w:rsidR="00AD6A4F" w:rsidRDefault="00AD6A4F" w:rsidP="00EC092E">
      <w:pPr>
        <w:spacing w:after="0" w:line="240" w:lineRule="auto"/>
        <w:jc w:val="both"/>
        <w:rPr>
          <w:b/>
        </w:rPr>
      </w:pPr>
    </w:p>
    <w:p w:rsidR="005751B7" w:rsidRDefault="005751B7" w:rsidP="00EC092E">
      <w:pPr>
        <w:spacing w:after="0" w:line="240" w:lineRule="auto"/>
        <w:jc w:val="both"/>
        <w:rPr>
          <w:b/>
        </w:rPr>
      </w:pPr>
    </w:p>
    <w:p w:rsidR="00AB288D" w:rsidRPr="00AD6A4F" w:rsidRDefault="00AB288D" w:rsidP="00EC092E">
      <w:pPr>
        <w:pStyle w:val="Paragraphedeliste"/>
        <w:numPr>
          <w:ilvl w:val="0"/>
          <w:numId w:val="6"/>
        </w:numPr>
        <w:spacing w:after="0" w:line="240" w:lineRule="auto"/>
        <w:jc w:val="both"/>
        <w:rPr>
          <w:b/>
        </w:rPr>
      </w:pPr>
      <w:r w:rsidRPr="00AD6A4F">
        <w:rPr>
          <w:b/>
        </w:rPr>
        <w:t>Calendrier :</w:t>
      </w:r>
    </w:p>
    <w:p w:rsidR="00AB288D" w:rsidRPr="00943BE4" w:rsidRDefault="00AD6A4F" w:rsidP="00EC092E">
      <w:pPr>
        <w:pStyle w:val="Paragraphedeliste"/>
        <w:numPr>
          <w:ilvl w:val="0"/>
          <w:numId w:val="1"/>
        </w:numPr>
        <w:spacing w:after="0" w:line="240" w:lineRule="auto"/>
        <w:jc w:val="both"/>
        <w:rPr>
          <w:b/>
          <w:u w:val="single"/>
        </w:rPr>
      </w:pPr>
      <w:r w:rsidRPr="00943BE4">
        <w:rPr>
          <w:b/>
        </w:rPr>
        <w:t>Pour f</w:t>
      </w:r>
      <w:r w:rsidR="00AB288D" w:rsidRPr="00943BE4">
        <w:rPr>
          <w:b/>
        </w:rPr>
        <w:t xml:space="preserve">in mai : </w:t>
      </w:r>
      <w:r w:rsidR="00AB288D" w:rsidRPr="00943BE4">
        <w:rPr>
          <w:b/>
          <w:u w:val="single"/>
        </w:rPr>
        <w:t>merci de nous indiquer votre intention d’implication</w:t>
      </w:r>
      <w:r w:rsidR="005751B7" w:rsidRPr="00943BE4">
        <w:rPr>
          <w:b/>
          <w:u w:val="single"/>
        </w:rPr>
        <w:t>,</w:t>
      </w:r>
      <w:r w:rsidR="00AB288D" w:rsidRPr="00943BE4">
        <w:rPr>
          <w:b/>
          <w:u w:val="single"/>
        </w:rPr>
        <w:t xml:space="preserve"> à l’aide du formulaire ci-après. </w:t>
      </w:r>
    </w:p>
    <w:p w:rsidR="00AB288D" w:rsidRDefault="00AB288D" w:rsidP="00EC092E">
      <w:pPr>
        <w:numPr>
          <w:ilvl w:val="0"/>
          <w:numId w:val="5"/>
        </w:numPr>
        <w:spacing w:after="0" w:line="240" w:lineRule="auto"/>
        <w:jc w:val="both"/>
      </w:pPr>
      <w:r>
        <w:t>Fin juin : nous confirmer votre implication (thèmes et estimation du nombre d'ateliers</w:t>
      </w:r>
      <w:r w:rsidR="00666877">
        <w:t>, ou d’animateurs</w:t>
      </w:r>
      <w:r>
        <w:t>)</w:t>
      </w:r>
    </w:p>
    <w:p w:rsidR="00AB288D" w:rsidRDefault="00AD6A4F" w:rsidP="00EC092E">
      <w:pPr>
        <w:pStyle w:val="Paragraphedeliste"/>
        <w:numPr>
          <w:ilvl w:val="0"/>
          <w:numId w:val="1"/>
        </w:numPr>
        <w:spacing w:after="0" w:line="240" w:lineRule="auto"/>
        <w:jc w:val="both"/>
      </w:pPr>
      <w:r>
        <w:t>F</w:t>
      </w:r>
      <w:r w:rsidR="00AB288D">
        <w:t>in septembre : nous envoyer</w:t>
      </w:r>
      <w:r>
        <w:t xml:space="preserve"> les informations définitives (</w:t>
      </w:r>
      <w:r w:rsidR="00AB288D">
        <w:t>intitulé du/des ateliers, nombre d'ateliers organisés, noms des animateurs, descriptif du/des ateliers. Ces informations sont indispensables pour être imprimées dans le dossier du participant</w:t>
      </w:r>
      <w:r>
        <w:t>)</w:t>
      </w:r>
    </w:p>
    <w:p w:rsidR="00816C42" w:rsidRDefault="00816C42" w:rsidP="00EC092E">
      <w:pPr>
        <w:pStyle w:val="Paragraphedeliste"/>
        <w:spacing w:after="0" w:line="240" w:lineRule="auto"/>
        <w:jc w:val="both"/>
      </w:pPr>
    </w:p>
    <w:p w:rsidR="00943BE4" w:rsidRDefault="00943BE4" w:rsidP="005D1559">
      <w:pPr>
        <w:pBdr>
          <w:bottom w:val="single" w:sz="4" w:space="1" w:color="auto"/>
        </w:pBdr>
        <w:spacing w:after="0" w:line="240" w:lineRule="auto"/>
        <w:jc w:val="both"/>
        <w:rPr>
          <w:b/>
          <w:sz w:val="28"/>
          <w:szCs w:val="28"/>
        </w:rPr>
      </w:pPr>
    </w:p>
    <w:p w:rsidR="005D1559" w:rsidRDefault="00FD3BBB" w:rsidP="005D1559">
      <w:pPr>
        <w:pBdr>
          <w:bottom w:val="single" w:sz="4" w:space="1" w:color="auto"/>
        </w:pBdr>
        <w:spacing w:after="0" w:line="240" w:lineRule="auto"/>
        <w:jc w:val="both"/>
        <w:rPr>
          <w:b/>
          <w:sz w:val="28"/>
          <w:szCs w:val="28"/>
        </w:rPr>
      </w:pPr>
      <w:r>
        <w:rPr>
          <w:b/>
          <w:sz w:val="28"/>
          <w:szCs w:val="28"/>
        </w:rPr>
        <w:t>3</w:t>
      </w:r>
      <w:r w:rsidR="005D1559" w:rsidRPr="005D1559">
        <w:rPr>
          <w:b/>
          <w:sz w:val="28"/>
          <w:szCs w:val="28"/>
          <w:vertAlign w:val="superscript"/>
        </w:rPr>
        <w:t>e</w:t>
      </w:r>
      <w:r w:rsidR="005D1559">
        <w:rPr>
          <w:b/>
          <w:sz w:val="28"/>
          <w:szCs w:val="28"/>
        </w:rPr>
        <w:t xml:space="preserve"> </w:t>
      </w:r>
      <w:r w:rsidR="005D1559" w:rsidRPr="00EC092E">
        <w:rPr>
          <w:b/>
          <w:sz w:val="28"/>
          <w:szCs w:val="28"/>
        </w:rPr>
        <w:t xml:space="preserve">proposition d’implication : dans les </w:t>
      </w:r>
      <w:r w:rsidR="005D1559">
        <w:rPr>
          <w:b/>
          <w:sz w:val="28"/>
          <w:szCs w:val="28"/>
        </w:rPr>
        <w:t>« conversations avec »</w:t>
      </w:r>
    </w:p>
    <w:p w:rsidR="005751B7" w:rsidRPr="005751B7" w:rsidRDefault="005751B7" w:rsidP="005D1559">
      <w:pPr>
        <w:pBdr>
          <w:bottom w:val="single" w:sz="4" w:space="1" w:color="auto"/>
        </w:pBdr>
        <w:spacing w:after="0" w:line="240" w:lineRule="auto"/>
        <w:jc w:val="both"/>
        <w:rPr>
          <w:b/>
        </w:rPr>
      </w:pPr>
      <w:r>
        <w:rPr>
          <w:b/>
        </w:rPr>
        <w:t>Dimanche 23 novembre de 10h15 à 12h</w:t>
      </w:r>
    </w:p>
    <w:p w:rsidR="005D1559" w:rsidRDefault="005D1559" w:rsidP="005D1559">
      <w:pPr>
        <w:spacing w:after="0" w:line="240" w:lineRule="auto"/>
        <w:jc w:val="center"/>
      </w:pPr>
    </w:p>
    <w:p w:rsidR="003233C6" w:rsidRDefault="003233C6" w:rsidP="003233C6">
      <w:pPr>
        <w:spacing w:after="0" w:line="240" w:lineRule="auto"/>
        <w:jc w:val="both"/>
      </w:pPr>
    </w:p>
    <w:p w:rsidR="005751B7" w:rsidRPr="00C9480D" w:rsidRDefault="005751B7" w:rsidP="003233C6">
      <w:pPr>
        <w:spacing w:after="0" w:line="240" w:lineRule="auto"/>
        <w:jc w:val="both"/>
        <w:rPr>
          <w:b/>
          <w:color w:val="FF0000"/>
        </w:rPr>
      </w:pPr>
      <w:r w:rsidRPr="00C9480D">
        <w:rPr>
          <w:b/>
          <w:color w:val="FF0000"/>
        </w:rPr>
        <w:t>Nous vous proposons de nous aider à identifier</w:t>
      </w:r>
      <w:r w:rsidR="002A2130" w:rsidRPr="00C9480D">
        <w:rPr>
          <w:b/>
          <w:color w:val="FF0000"/>
        </w:rPr>
        <w:t xml:space="preserve"> dans votre association</w:t>
      </w:r>
      <w:r w:rsidRPr="00C9480D">
        <w:rPr>
          <w:b/>
          <w:color w:val="FF0000"/>
        </w:rPr>
        <w:t xml:space="preserve"> des intervenants pour les « conversations avec ».</w:t>
      </w:r>
    </w:p>
    <w:p w:rsidR="005751B7" w:rsidRPr="00C9480D" w:rsidRDefault="005751B7" w:rsidP="003233C6">
      <w:pPr>
        <w:spacing w:after="0" w:line="240" w:lineRule="auto"/>
        <w:jc w:val="both"/>
        <w:rPr>
          <w:color w:val="FF0000"/>
        </w:rPr>
      </w:pPr>
    </w:p>
    <w:p w:rsidR="005751B7" w:rsidRPr="005751B7" w:rsidRDefault="005751B7" w:rsidP="005751B7">
      <w:pPr>
        <w:spacing w:after="0" w:line="240" w:lineRule="auto"/>
        <w:jc w:val="both"/>
        <w:rPr>
          <w:strike/>
        </w:rPr>
      </w:pPr>
      <w:r>
        <w:t>Les « conversations avec » sont des libres conversations d’une cinquantaine de participants autour d’un intervenant ayant une expertise dans les technosciences</w:t>
      </w:r>
      <w:r w:rsidR="002A2130">
        <w:t>.</w:t>
      </w:r>
    </w:p>
    <w:p w:rsidR="005751B7" w:rsidRDefault="005751B7" w:rsidP="003233C6">
      <w:pPr>
        <w:spacing w:after="0" w:line="240" w:lineRule="auto"/>
        <w:jc w:val="both"/>
      </w:pPr>
    </w:p>
    <w:p w:rsidR="002A2130" w:rsidRPr="002A2130" w:rsidRDefault="005751B7" w:rsidP="003233C6">
      <w:pPr>
        <w:spacing w:after="0" w:line="240" w:lineRule="auto"/>
        <w:jc w:val="both"/>
        <w:rPr>
          <w:b/>
        </w:rPr>
      </w:pPr>
      <w:r w:rsidRPr="002A2130">
        <w:rPr>
          <w:b/>
        </w:rPr>
        <w:t>Thème</w:t>
      </w:r>
      <w:r w:rsidR="000C40B3">
        <w:rPr>
          <w:b/>
        </w:rPr>
        <w:t xml:space="preserve"> des « conversations avec »</w:t>
      </w:r>
      <w:r w:rsidRPr="002A2130">
        <w:rPr>
          <w:b/>
        </w:rPr>
        <w:t xml:space="preserve"> : </w:t>
      </w:r>
    </w:p>
    <w:p w:rsidR="005751B7" w:rsidRDefault="002A2130" w:rsidP="003233C6">
      <w:pPr>
        <w:spacing w:after="0" w:line="240" w:lineRule="auto"/>
        <w:jc w:val="both"/>
      </w:pPr>
      <w:r>
        <w:lastRenderedPageBreak/>
        <w:t>Jusqu’où le temps s’accélère ? L</w:t>
      </w:r>
      <w:r w:rsidR="005751B7">
        <w:t>e thème commun à ces « conversations avec »</w:t>
      </w:r>
      <w:r>
        <w:t xml:space="preserve"> est celui du temps : la gestion du temps, l’</w:t>
      </w:r>
      <w:r w:rsidR="005751B7">
        <w:t xml:space="preserve">impression que le temps s’accélère de façon non maîtrisable, </w:t>
      </w:r>
      <w:r>
        <w:t xml:space="preserve">la </w:t>
      </w:r>
      <w:r w:rsidR="005751B7">
        <w:t xml:space="preserve">gestion de la nouveauté au travail, dans la consommation et la production, </w:t>
      </w:r>
      <w:r>
        <w:t xml:space="preserve">la </w:t>
      </w:r>
      <w:r w:rsidR="005751B7">
        <w:t xml:space="preserve">distorsion des temporalités (temps de la loi/temps de l’avancée des techniques), </w:t>
      </w:r>
      <w:r>
        <w:t xml:space="preserve">les conséquences </w:t>
      </w:r>
      <w:r w:rsidR="005751B7">
        <w:t>dans la politique de santé (temps des protocole</w:t>
      </w:r>
      <w:r>
        <w:t>s</w:t>
      </w:r>
      <w:r w:rsidR="005751B7">
        <w:t>/temps des innovations)</w:t>
      </w:r>
      <w:r>
        <w:t>, dans les questions de transmission</w:t>
      </w:r>
      <w:r w:rsidR="005751B7">
        <w:t>…</w:t>
      </w:r>
      <w:r>
        <w:t>etc.</w:t>
      </w:r>
    </w:p>
    <w:p w:rsidR="004920DF" w:rsidRDefault="004920DF" w:rsidP="003233C6">
      <w:pPr>
        <w:spacing w:after="0" w:line="240" w:lineRule="auto"/>
        <w:jc w:val="both"/>
      </w:pPr>
    </w:p>
    <w:p w:rsidR="005751B7" w:rsidRPr="002A2130" w:rsidRDefault="005751B7" w:rsidP="003233C6">
      <w:pPr>
        <w:spacing w:after="0" w:line="240" w:lineRule="auto"/>
        <w:jc w:val="both"/>
        <w:rPr>
          <w:b/>
        </w:rPr>
      </w:pPr>
      <w:r w:rsidRPr="002A2130">
        <w:rPr>
          <w:b/>
        </w:rPr>
        <w:t>Profil des intervenants :</w:t>
      </w:r>
    </w:p>
    <w:p w:rsidR="002A2130" w:rsidRDefault="000C40B3" w:rsidP="002A2130">
      <w:pPr>
        <w:spacing w:after="0" w:line="240" w:lineRule="auto"/>
        <w:jc w:val="both"/>
      </w:pPr>
      <w:r>
        <w:t>Les intervenants doivent avoir une expertise à apporter, en tant qu’a</w:t>
      </w:r>
      <w:r w:rsidR="002A2130">
        <w:t xml:space="preserve">cteur ou </w:t>
      </w:r>
      <w:r w:rsidR="00666877">
        <w:t>qu’</w:t>
      </w:r>
      <w:r w:rsidR="002A2130">
        <w:t xml:space="preserve">observateur. </w:t>
      </w:r>
      <w:r>
        <w:t>Il n’est pas indispensable qu’ils soient renommés.</w:t>
      </w:r>
    </w:p>
    <w:p w:rsidR="002A2130" w:rsidRDefault="000C40B3" w:rsidP="003233C6">
      <w:pPr>
        <w:spacing w:after="0" w:line="240" w:lineRule="auto"/>
        <w:jc w:val="both"/>
      </w:pPr>
      <w:r>
        <w:t>Nous recherchons</w:t>
      </w:r>
      <w:r w:rsidR="002A2130">
        <w:t xml:space="preserve"> une variété de profils et d’âge</w:t>
      </w:r>
      <w:r>
        <w:t>s</w:t>
      </w:r>
      <w:r w:rsidR="002A2130">
        <w:t>.</w:t>
      </w:r>
      <w:r w:rsidR="00964AE1">
        <w:t xml:space="preserve"> Les plus jeunes en particulier sont précieux à entendre.</w:t>
      </w:r>
    </w:p>
    <w:p w:rsidR="004920DF" w:rsidRDefault="004920DF" w:rsidP="003233C6">
      <w:pPr>
        <w:spacing w:after="0" w:line="240" w:lineRule="auto"/>
        <w:jc w:val="both"/>
      </w:pPr>
    </w:p>
    <w:p w:rsidR="002A2130" w:rsidRPr="002A2130" w:rsidRDefault="002A2130" w:rsidP="003233C6">
      <w:pPr>
        <w:spacing w:after="0" w:line="240" w:lineRule="auto"/>
        <w:jc w:val="both"/>
        <w:rPr>
          <w:b/>
        </w:rPr>
      </w:pPr>
      <w:r w:rsidRPr="002A2130">
        <w:rPr>
          <w:b/>
        </w:rPr>
        <w:t>Déroulement et modalité :</w:t>
      </w:r>
    </w:p>
    <w:p w:rsidR="002A2130" w:rsidRDefault="002A2130" w:rsidP="003233C6">
      <w:pPr>
        <w:spacing w:after="0" w:line="240" w:lineRule="auto"/>
        <w:jc w:val="both"/>
      </w:pPr>
      <w:r>
        <w:t>Il y aura 2 temps de « conversation avec » réunissant à chaque fois une cinquantaine de personnes</w:t>
      </w:r>
      <w:r w:rsidR="00666877">
        <w:t xml:space="preserve"> autour d</w:t>
      </w:r>
      <w:r w:rsidR="00387BE3">
        <w:t>e l</w:t>
      </w:r>
      <w:r w:rsidR="00666877">
        <w:t>’intervenant</w:t>
      </w:r>
      <w:r>
        <w:t> : de 10h15 à 11h puis de 11h15 à 12h.</w:t>
      </w:r>
    </w:p>
    <w:p w:rsidR="008D26B3" w:rsidRDefault="002A2130" w:rsidP="003233C6">
      <w:pPr>
        <w:spacing w:after="0" w:line="240" w:lineRule="auto"/>
        <w:jc w:val="both"/>
      </w:pPr>
      <w:r>
        <w:t>L</w:t>
      </w:r>
      <w:r w:rsidR="008D26B3">
        <w:t xml:space="preserve">’intervenant peut commencer par une intervention de 5 à 20 minutes, puis la place est laissée aux </w:t>
      </w:r>
      <w:r w:rsidR="00964AE1">
        <w:t xml:space="preserve">libres </w:t>
      </w:r>
      <w:r w:rsidR="008D26B3">
        <w:t>échanges avec les participants.</w:t>
      </w:r>
    </w:p>
    <w:p w:rsidR="00053FED" w:rsidRDefault="00053FED" w:rsidP="003233C6">
      <w:pPr>
        <w:spacing w:after="0" w:line="240" w:lineRule="auto"/>
        <w:jc w:val="both"/>
      </w:pPr>
    </w:p>
    <w:p w:rsidR="00053FED" w:rsidRPr="002A2130" w:rsidRDefault="00053FED" w:rsidP="003233C6">
      <w:pPr>
        <w:spacing w:after="0" w:line="240" w:lineRule="auto"/>
        <w:jc w:val="both"/>
        <w:rPr>
          <w:b/>
        </w:rPr>
      </w:pPr>
      <w:r w:rsidRPr="002A2130">
        <w:rPr>
          <w:b/>
        </w:rPr>
        <w:t>Calendrier :</w:t>
      </w:r>
    </w:p>
    <w:p w:rsidR="009E3052" w:rsidRPr="00B32879" w:rsidRDefault="009E3052" w:rsidP="003233C6">
      <w:pPr>
        <w:spacing w:after="0" w:line="240" w:lineRule="auto"/>
        <w:jc w:val="both"/>
        <w:rPr>
          <w:b/>
          <w:color w:val="FF0000"/>
        </w:rPr>
      </w:pPr>
      <w:r w:rsidRPr="00B32879">
        <w:rPr>
          <w:b/>
          <w:color w:val="FF0000"/>
        </w:rPr>
        <w:t>Pour fin mai : à l’aide du formulaire ci-après, nous indiquer si vous pensez avoir des personnes à nous recommander.</w:t>
      </w:r>
      <w:bookmarkStart w:id="0" w:name="_GoBack"/>
      <w:bookmarkEnd w:id="0"/>
    </w:p>
    <w:p w:rsidR="004920DF" w:rsidRDefault="00053FED" w:rsidP="003233C6">
      <w:pPr>
        <w:spacing w:after="0" w:line="240" w:lineRule="auto"/>
        <w:jc w:val="both"/>
      </w:pPr>
      <w:r>
        <w:t xml:space="preserve">Pour </w:t>
      </w:r>
      <w:r w:rsidR="005615D2">
        <w:t>f</w:t>
      </w:r>
      <w:r>
        <w:t>in juin</w:t>
      </w:r>
      <w:r w:rsidR="005615D2">
        <w:t> : nous fournir les noms d’intervenants potentiels avec leurs coordonnées, et quelques lignes présentant leur domaine de compétence par rapport au thème.</w:t>
      </w:r>
    </w:p>
    <w:p w:rsidR="004920DF" w:rsidRDefault="004920DF" w:rsidP="003233C6">
      <w:pPr>
        <w:spacing w:after="0" w:line="240" w:lineRule="auto"/>
        <w:jc w:val="both"/>
      </w:pPr>
      <w:r>
        <w:t xml:space="preserve">Nous nous gardons </w:t>
      </w:r>
      <w:r w:rsidR="00387BE3">
        <w:t xml:space="preserve">toutefois </w:t>
      </w:r>
      <w:r>
        <w:t xml:space="preserve">la possibilité de ne pas </w:t>
      </w:r>
      <w:r w:rsidR="00387BE3">
        <w:t>retenir</w:t>
      </w:r>
      <w:r>
        <w:t xml:space="preserve"> votre </w:t>
      </w:r>
      <w:r w:rsidR="00387BE3">
        <w:t>proposition</w:t>
      </w:r>
      <w:r>
        <w:t>, pour des questions de cohérence, d’équilibre et de place. Merci de votre compréhension.</w:t>
      </w:r>
    </w:p>
    <w:p w:rsidR="00063B60" w:rsidRDefault="00063B60" w:rsidP="003233C6">
      <w:pPr>
        <w:spacing w:after="0" w:line="240" w:lineRule="auto"/>
        <w:jc w:val="both"/>
      </w:pPr>
    </w:p>
    <w:p w:rsidR="005615D2" w:rsidRPr="00063B60" w:rsidRDefault="00053FED" w:rsidP="003233C6">
      <w:pPr>
        <w:spacing w:after="0" w:line="240" w:lineRule="auto"/>
        <w:jc w:val="both"/>
        <w:rPr>
          <w:b/>
        </w:rPr>
      </w:pPr>
      <w:r w:rsidRPr="00063B60">
        <w:rPr>
          <w:b/>
        </w:rPr>
        <w:t xml:space="preserve">Contrepartie : </w:t>
      </w:r>
    </w:p>
    <w:p w:rsidR="004920DF" w:rsidRDefault="00063B60" w:rsidP="00063B60">
      <w:pPr>
        <w:spacing w:after="0" w:line="240" w:lineRule="auto"/>
        <w:jc w:val="both"/>
      </w:pPr>
      <w:r>
        <w:t xml:space="preserve">En remerciement de leur implication, les intervenants seront invités à la session sur l’ensemble de la </w:t>
      </w:r>
      <w:r w:rsidRPr="00964AE1">
        <w:t xml:space="preserve">journée du </w:t>
      </w:r>
      <w:r w:rsidR="00964AE1" w:rsidRPr="00964AE1">
        <w:t xml:space="preserve">dimanche, </w:t>
      </w:r>
      <w:r w:rsidRPr="00964AE1">
        <w:t xml:space="preserve">déjeuner compris. </w:t>
      </w:r>
      <w:r w:rsidR="00B32879" w:rsidRPr="00B32879">
        <w:t xml:space="preserve">Ils pourront s’inscrire à l’ensemble de la session avec un tarif avantageux. </w:t>
      </w:r>
      <w:r w:rsidRPr="00964AE1">
        <w:t>Nous espérons que vous comprendrez qu’il n</w:t>
      </w:r>
      <w:r w:rsidR="00387BE3" w:rsidRPr="00964AE1">
        <w:t>ous est difficile de faire plus.</w:t>
      </w:r>
    </w:p>
    <w:p w:rsidR="00387BE3" w:rsidRDefault="00387BE3" w:rsidP="00387BE3">
      <w:pPr>
        <w:spacing w:after="0" w:line="240" w:lineRule="auto"/>
        <w:jc w:val="both"/>
      </w:pPr>
    </w:p>
    <w:p w:rsidR="00387BE3" w:rsidRDefault="00387BE3" w:rsidP="00387BE3">
      <w:pPr>
        <w:spacing w:after="0" w:line="240" w:lineRule="auto"/>
        <w:jc w:val="both"/>
      </w:pPr>
    </w:p>
    <w:p w:rsidR="00387BE3" w:rsidRPr="00AD6A4F" w:rsidRDefault="00387BE3" w:rsidP="00387BE3">
      <w:pPr>
        <w:pStyle w:val="Corpsdetexte2"/>
        <w:numPr>
          <w:ilvl w:val="0"/>
          <w:numId w:val="8"/>
        </w:numPr>
        <w:spacing w:after="0" w:line="240" w:lineRule="auto"/>
        <w:jc w:val="both"/>
        <w:rPr>
          <w:b/>
        </w:rPr>
      </w:pPr>
      <w:r w:rsidRPr="00AD6A4F">
        <w:rPr>
          <w:b/>
        </w:rPr>
        <w:t>Contacts pour tout renseignement :</w:t>
      </w:r>
    </w:p>
    <w:p w:rsidR="00943BE4" w:rsidRDefault="00943BE4" w:rsidP="00387BE3">
      <w:pPr>
        <w:spacing w:after="0" w:line="240" w:lineRule="auto"/>
        <w:jc w:val="both"/>
        <w:rPr>
          <w:lang w:val="en-US"/>
        </w:rPr>
      </w:pPr>
    </w:p>
    <w:p w:rsidR="00943BE4" w:rsidRPr="00943BE4" w:rsidRDefault="00943BE4" w:rsidP="00387BE3">
      <w:pPr>
        <w:spacing w:after="0" w:line="240" w:lineRule="auto"/>
        <w:jc w:val="both"/>
        <w:rPr>
          <w:lang w:val="en-US"/>
        </w:rPr>
      </w:pPr>
      <w:r w:rsidRPr="00943BE4">
        <w:rPr>
          <w:lang w:val="en-US"/>
        </w:rPr>
        <w:t xml:space="preserve">Denis Vinckier </w:t>
      </w:r>
      <w:hyperlink r:id="rId8" w:history="1">
        <w:r w:rsidRPr="00943BE4">
          <w:rPr>
            <w:rStyle w:val="Lienhypertexte"/>
            <w:lang w:val="en-US"/>
          </w:rPr>
          <w:t>vinckier.denis@numericable.fr</w:t>
        </w:r>
      </w:hyperlink>
    </w:p>
    <w:p w:rsidR="00943BE4" w:rsidRDefault="00943BE4" w:rsidP="00387BE3">
      <w:pPr>
        <w:spacing w:after="0" w:line="240" w:lineRule="auto"/>
        <w:jc w:val="both"/>
      </w:pPr>
      <w:r>
        <w:t xml:space="preserve">Raymond </w:t>
      </w:r>
      <w:proofErr w:type="spellStart"/>
      <w:r>
        <w:t>Barbry</w:t>
      </w:r>
      <w:proofErr w:type="spellEnd"/>
      <w:r>
        <w:t xml:space="preserve"> </w:t>
      </w:r>
      <w:hyperlink r:id="rId9" w:history="1">
        <w:r w:rsidRPr="00D40A3E">
          <w:rPr>
            <w:rStyle w:val="Lienhypertexte"/>
          </w:rPr>
          <w:t>rbarbry14@orange.fr</w:t>
        </w:r>
      </w:hyperlink>
    </w:p>
    <w:p w:rsidR="00387BE3" w:rsidRDefault="00387BE3" w:rsidP="00387BE3">
      <w:pPr>
        <w:spacing w:after="0" w:line="240" w:lineRule="auto"/>
        <w:jc w:val="both"/>
      </w:pPr>
    </w:p>
    <w:p w:rsidR="00387BE3" w:rsidRDefault="00387BE3">
      <w:r>
        <w:br w:type="page"/>
      </w:r>
    </w:p>
    <w:p w:rsidR="00063B60" w:rsidRDefault="00387BE3" w:rsidP="003233C6">
      <w:pPr>
        <w:spacing w:after="0" w:line="240" w:lineRule="auto"/>
        <w:jc w:val="both"/>
      </w:pPr>
      <w:r>
        <w:rPr>
          <w:noProof/>
          <w:lang w:eastAsia="fr-FR"/>
        </w:rPr>
        <w:lastRenderedPageBreak/>
        <w:drawing>
          <wp:anchor distT="0" distB="0" distL="114300" distR="114300" simplePos="0" relativeHeight="251659264" behindDoc="0" locked="0" layoutInCell="1" allowOverlap="1">
            <wp:simplePos x="0" y="0"/>
            <wp:positionH relativeFrom="column">
              <wp:posOffset>-635</wp:posOffset>
            </wp:positionH>
            <wp:positionV relativeFrom="paragraph">
              <wp:posOffset>-635</wp:posOffset>
            </wp:positionV>
            <wp:extent cx="1677600" cy="11052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eau logo SSF04.jpg"/>
                    <pic:cNvPicPr/>
                  </pic:nvPicPr>
                  <pic:blipFill>
                    <a:blip r:embed="rId7">
                      <a:extLst>
                        <a:ext uri="{28A0092B-C50C-407E-A947-70E740481C1C}">
                          <a14:useLocalDpi xmlns:a14="http://schemas.microsoft.com/office/drawing/2010/main" val="0"/>
                        </a:ext>
                      </a:extLst>
                    </a:blip>
                    <a:stretch>
                      <a:fillRect/>
                    </a:stretch>
                  </pic:blipFill>
                  <pic:spPr>
                    <a:xfrm>
                      <a:off x="0" y="0"/>
                      <a:ext cx="1677600" cy="1105200"/>
                    </a:xfrm>
                    <a:prstGeom prst="rect">
                      <a:avLst/>
                    </a:prstGeom>
                  </pic:spPr>
                </pic:pic>
              </a:graphicData>
            </a:graphic>
            <wp14:sizeRelH relativeFrom="margin">
              <wp14:pctWidth>0</wp14:pctWidth>
            </wp14:sizeRelH>
            <wp14:sizeRelV relativeFrom="margin">
              <wp14:pctHeight>0</wp14:pctHeight>
            </wp14:sizeRelV>
          </wp:anchor>
        </w:drawing>
      </w:r>
    </w:p>
    <w:p w:rsidR="00387BE3" w:rsidRDefault="00387BE3" w:rsidP="003233C6">
      <w:pPr>
        <w:spacing w:after="0" w:line="240" w:lineRule="auto"/>
        <w:jc w:val="both"/>
      </w:pPr>
    </w:p>
    <w:p w:rsidR="00387BE3" w:rsidRPr="00387BE3" w:rsidRDefault="00387BE3" w:rsidP="00387BE3">
      <w:pPr>
        <w:spacing w:after="0" w:line="240" w:lineRule="auto"/>
        <w:jc w:val="center"/>
        <w:rPr>
          <w:b/>
        </w:rPr>
      </w:pPr>
      <w:r w:rsidRPr="00387BE3">
        <w:rPr>
          <w:b/>
        </w:rPr>
        <w:t>Implication des associations et mouvements</w:t>
      </w:r>
    </w:p>
    <w:p w:rsidR="00387BE3" w:rsidRPr="00387BE3" w:rsidRDefault="00387BE3" w:rsidP="00387BE3">
      <w:pPr>
        <w:spacing w:after="0" w:line="240" w:lineRule="auto"/>
        <w:jc w:val="center"/>
        <w:rPr>
          <w:b/>
        </w:rPr>
      </w:pPr>
      <w:proofErr w:type="gramStart"/>
      <w:r w:rsidRPr="00387BE3">
        <w:rPr>
          <w:b/>
        </w:rPr>
        <w:t>dans</w:t>
      </w:r>
      <w:proofErr w:type="gramEnd"/>
      <w:r w:rsidRPr="00387BE3">
        <w:rPr>
          <w:b/>
        </w:rPr>
        <w:t xml:space="preserve"> la session 2014 des Semaines sociales de France</w:t>
      </w:r>
    </w:p>
    <w:p w:rsidR="00387BE3" w:rsidRPr="00387BE3" w:rsidRDefault="00387BE3" w:rsidP="00387BE3">
      <w:pPr>
        <w:spacing w:after="0" w:line="240" w:lineRule="auto"/>
        <w:jc w:val="both"/>
        <w:rPr>
          <w:b/>
        </w:rPr>
      </w:pPr>
    </w:p>
    <w:p w:rsidR="00387BE3" w:rsidRPr="00387BE3" w:rsidRDefault="00387BE3" w:rsidP="00387BE3">
      <w:pPr>
        <w:spacing w:after="0" w:line="240" w:lineRule="auto"/>
        <w:jc w:val="center"/>
      </w:pPr>
      <w:r w:rsidRPr="00387BE3">
        <w:t>L’homme et les technosciences : le défi</w:t>
      </w:r>
    </w:p>
    <w:p w:rsidR="00387BE3" w:rsidRDefault="00387BE3" w:rsidP="00387BE3">
      <w:pPr>
        <w:spacing w:after="0" w:line="240" w:lineRule="auto"/>
        <w:jc w:val="both"/>
      </w:pPr>
    </w:p>
    <w:p w:rsidR="00387BE3" w:rsidRDefault="00387BE3" w:rsidP="00387BE3">
      <w:pPr>
        <w:spacing w:after="0" w:line="240" w:lineRule="auto"/>
        <w:jc w:val="both"/>
      </w:pPr>
    </w:p>
    <w:p w:rsidR="00387BE3" w:rsidRDefault="00387BE3" w:rsidP="00387BE3">
      <w:pPr>
        <w:spacing w:after="0" w:line="240" w:lineRule="auto"/>
        <w:jc w:val="both"/>
      </w:pPr>
    </w:p>
    <w:p w:rsidR="00387BE3" w:rsidRDefault="00387BE3" w:rsidP="00387BE3">
      <w:pPr>
        <w:spacing w:after="0" w:line="240" w:lineRule="auto"/>
        <w:jc w:val="both"/>
      </w:pPr>
      <w:r w:rsidRPr="006D2671">
        <w:rPr>
          <w:b/>
        </w:rPr>
        <w:t>Association/Mouvement :</w:t>
      </w:r>
      <w:r>
        <w:t xml:space="preserve"> </w:t>
      </w:r>
      <w:sdt>
        <w:sdtPr>
          <w:id w:val="1535923499"/>
          <w:placeholder>
            <w:docPart w:val="7E3CD70B8C9B47E0BA0CE181CF96B17D"/>
          </w:placeholder>
          <w:showingPlcHdr/>
          <w:text/>
        </w:sdtPr>
        <w:sdtEndPr/>
        <w:sdtContent>
          <w:r w:rsidR="006D2671" w:rsidRPr="00264BE0">
            <w:rPr>
              <w:rStyle w:val="Textedelespacerserv"/>
            </w:rPr>
            <w:t>Cliquez ici pour taper du texte.</w:t>
          </w:r>
        </w:sdtContent>
      </w:sdt>
    </w:p>
    <w:p w:rsidR="00387BE3" w:rsidRDefault="00387BE3" w:rsidP="00387BE3">
      <w:pPr>
        <w:spacing w:after="0" w:line="240" w:lineRule="auto"/>
        <w:jc w:val="both"/>
      </w:pPr>
    </w:p>
    <w:p w:rsidR="00387BE3" w:rsidRDefault="00387BE3" w:rsidP="00387BE3">
      <w:pPr>
        <w:spacing w:after="0" w:line="240" w:lineRule="auto"/>
        <w:jc w:val="both"/>
      </w:pPr>
    </w:p>
    <w:p w:rsidR="00387BE3" w:rsidRPr="006D2671" w:rsidRDefault="00B32879" w:rsidP="00387BE3">
      <w:pPr>
        <w:spacing w:after="0" w:line="240" w:lineRule="auto"/>
        <w:jc w:val="both"/>
        <w:rPr>
          <w:b/>
        </w:rPr>
      </w:pPr>
      <w:sdt>
        <w:sdtPr>
          <w:rPr>
            <w:b/>
          </w:rPr>
          <w:id w:val="-417407434"/>
          <w14:checkbox>
            <w14:checked w14:val="0"/>
            <w14:checkedState w14:val="2612" w14:font="MS Gothic"/>
            <w14:uncheckedState w14:val="2610" w14:font="MS Gothic"/>
          </w14:checkbox>
        </w:sdtPr>
        <w:sdtEndPr/>
        <w:sdtContent>
          <w:r w:rsidR="006D2671" w:rsidRPr="006D2671">
            <w:rPr>
              <w:rFonts w:ascii="MS Gothic" w:eastAsia="MS Gothic" w:hint="eastAsia"/>
              <w:b/>
            </w:rPr>
            <w:t>☐</w:t>
          </w:r>
        </w:sdtContent>
      </w:sdt>
      <w:r w:rsidR="006D2671" w:rsidRPr="006D2671">
        <w:rPr>
          <w:b/>
        </w:rPr>
        <w:t xml:space="preserve"> </w:t>
      </w:r>
      <w:r w:rsidR="006D2671">
        <w:rPr>
          <w:b/>
        </w:rPr>
        <w:t>A</w:t>
      </w:r>
      <w:r w:rsidR="00387BE3" w:rsidRPr="006D2671">
        <w:rPr>
          <w:b/>
        </w:rPr>
        <w:t xml:space="preserve"> l'intention de mettre</w:t>
      </w:r>
      <w:r w:rsidR="006D2671" w:rsidRPr="006D2671">
        <w:rPr>
          <w:b/>
        </w:rPr>
        <w:t xml:space="preserve"> en place un/des ateliers</w:t>
      </w:r>
      <w:r w:rsidR="00387BE3" w:rsidRPr="006D2671">
        <w:rPr>
          <w:b/>
        </w:rPr>
        <w:t>.</w:t>
      </w:r>
    </w:p>
    <w:p w:rsidR="00387BE3" w:rsidRDefault="00387BE3" w:rsidP="00387BE3">
      <w:pPr>
        <w:spacing w:after="0" w:line="240" w:lineRule="auto"/>
        <w:jc w:val="both"/>
      </w:pPr>
    </w:p>
    <w:p w:rsidR="006D2671" w:rsidRDefault="006D2671" w:rsidP="00387BE3">
      <w:pPr>
        <w:spacing w:after="0" w:line="240" w:lineRule="auto"/>
        <w:jc w:val="both"/>
      </w:pPr>
      <w:r>
        <w:t xml:space="preserve">Nombre envisagé : </w:t>
      </w:r>
      <w:sdt>
        <w:sdtPr>
          <w:id w:val="-1049458191"/>
          <w:placeholder>
            <w:docPart w:val="31CD860E61FD493CAF4BC54DE7B12EDD"/>
          </w:placeholder>
          <w:showingPlcHdr/>
          <w:text/>
        </w:sdtPr>
        <w:sdtEndPr/>
        <w:sdtContent>
          <w:r w:rsidRPr="00264BE0">
            <w:rPr>
              <w:rStyle w:val="Textedelespacerserv"/>
            </w:rPr>
            <w:t>Cliquez ici pour taper du texte.</w:t>
          </w:r>
        </w:sdtContent>
      </w:sdt>
    </w:p>
    <w:p w:rsidR="006D2671" w:rsidRDefault="006D2671" w:rsidP="00387BE3">
      <w:pPr>
        <w:spacing w:after="0" w:line="240" w:lineRule="auto"/>
        <w:jc w:val="both"/>
      </w:pPr>
    </w:p>
    <w:p w:rsidR="00387BE3" w:rsidRDefault="00387BE3" w:rsidP="00387BE3">
      <w:pPr>
        <w:spacing w:after="0" w:line="240" w:lineRule="auto"/>
        <w:jc w:val="both"/>
      </w:pPr>
      <w:r>
        <w:t>Thème(s) envisagé(s) :</w:t>
      </w:r>
    </w:p>
    <w:p w:rsidR="00387BE3" w:rsidRDefault="00387BE3" w:rsidP="00387BE3">
      <w:pPr>
        <w:spacing w:after="0" w:line="240" w:lineRule="auto"/>
        <w:jc w:val="both"/>
      </w:pPr>
    </w:p>
    <w:p w:rsidR="00387BE3" w:rsidRDefault="00387BE3" w:rsidP="00387BE3">
      <w:pPr>
        <w:spacing w:after="0" w:line="240" w:lineRule="auto"/>
        <w:jc w:val="both"/>
      </w:pPr>
      <w:r>
        <w:t xml:space="preserve">- </w:t>
      </w:r>
      <w:sdt>
        <w:sdtPr>
          <w:id w:val="353468663"/>
          <w:placeholder>
            <w:docPart w:val="0D473D41B56F458FB8CD2359286F76AF"/>
          </w:placeholder>
          <w:showingPlcHdr/>
          <w:text/>
        </w:sdtPr>
        <w:sdtEndPr/>
        <w:sdtContent>
          <w:r w:rsidR="006D2671" w:rsidRPr="00264BE0">
            <w:rPr>
              <w:rStyle w:val="Textedelespacerserv"/>
            </w:rPr>
            <w:t>Cliquez ici pour taper du texte.</w:t>
          </w:r>
        </w:sdtContent>
      </w:sdt>
    </w:p>
    <w:p w:rsidR="00387BE3" w:rsidRDefault="00387BE3" w:rsidP="00387BE3">
      <w:pPr>
        <w:spacing w:after="0" w:line="240" w:lineRule="auto"/>
        <w:jc w:val="both"/>
      </w:pPr>
    </w:p>
    <w:p w:rsidR="00387BE3" w:rsidRDefault="00387BE3" w:rsidP="00387BE3">
      <w:pPr>
        <w:spacing w:after="0" w:line="240" w:lineRule="auto"/>
        <w:jc w:val="both"/>
      </w:pPr>
    </w:p>
    <w:p w:rsidR="00387BE3" w:rsidRDefault="00387BE3" w:rsidP="00387BE3">
      <w:pPr>
        <w:spacing w:after="0" w:line="240" w:lineRule="auto"/>
        <w:jc w:val="both"/>
      </w:pPr>
      <w:r>
        <w:t xml:space="preserve">- </w:t>
      </w:r>
      <w:sdt>
        <w:sdtPr>
          <w:id w:val="-811324942"/>
          <w:placeholder>
            <w:docPart w:val="C429AA84D3D64B09A5A3E76791113695"/>
          </w:placeholder>
          <w:showingPlcHdr/>
          <w:text/>
        </w:sdtPr>
        <w:sdtEndPr/>
        <w:sdtContent>
          <w:r w:rsidR="006D2671" w:rsidRPr="00264BE0">
            <w:rPr>
              <w:rStyle w:val="Textedelespacerserv"/>
            </w:rPr>
            <w:t>Cliquez ici pour taper du texte.</w:t>
          </w:r>
        </w:sdtContent>
      </w:sdt>
    </w:p>
    <w:p w:rsidR="00387BE3" w:rsidRDefault="00387BE3" w:rsidP="00387BE3">
      <w:pPr>
        <w:spacing w:after="0" w:line="240" w:lineRule="auto"/>
        <w:jc w:val="both"/>
      </w:pPr>
    </w:p>
    <w:p w:rsidR="00387BE3" w:rsidRDefault="00387BE3" w:rsidP="00387BE3">
      <w:pPr>
        <w:spacing w:after="0" w:line="240" w:lineRule="auto"/>
        <w:jc w:val="both"/>
      </w:pPr>
    </w:p>
    <w:p w:rsidR="00387BE3" w:rsidRDefault="00387BE3" w:rsidP="00387BE3">
      <w:pPr>
        <w:spacing w:after="0" w:line="240" w:lineRule="auto"/>
        <w:jc w:val="both"/>
      </w:pPr>
      <w:r>
        <w:t xml:space="preserve">- </w:t>
      </w:r>
      <w:sdt>
        <w:sdtPr>
          <w:id w:val="2049261690"/>
          <w:placeholder>
            <w:docPart w:val="70B27D9842B544DB8DD96364F55A00F4"/>
          </w:placeholder>
          <w:showingPlcHdr/>
          <w:text/>
        </w:sdtPr>
        <w:sdtEndPr/>
        <w:sdtContent>
          <w:r w:rsidR="006D2671" w:rsidRPr="00264BE0">
            <w:rPr>
              <w:rStyle w:val="Textedelespacerserv"/>
            </w:rPr>
            <w:t>Cliquez ici pour taper du texte.</w:t>
          </w:r>
        </w:sdtContent>
      </w:sdt>
    </w:p>
    <w:p w:rsidR="00387BE3" w:rsidRDefault="00387BE3" w:rsidP="00387BE3">
      <w:pPr>
        <w:spacing w:after="0" w:line="240" w:lineRule="auto"/>
        <w:jc w:val="both"/>
      </w:pPr>
    </w:p>
    <w:p w:rsidR="00387BE3" w:rsidRDefault="00387BE3" w:rsidP="00387BE3">
      <w:pPr>
        <w:spacing w:after="0" w:line="240" w:lineRule="auto"/>
        <w:jc w:val="both"/>
      </w:pPr>
    </w:p>
    <w:p w:rsidR="006D2671" w:rsidRPr="006D2671" w:rsidRDefault="00B32879" w:rsidP="00387BE3">
      <w:pPr>
        <w:spacing w:after="0" w:line="240" w:lineRule="auto"/>
        <w:jc w:val="both"/>
        <w:rPr>
          <w:b/>
        </w:rPr>
      </w:pPr>
      <w:sdt>
        <w:sdtPr>
          <w:rPr>
            <w:b/>
          </w:rPr>
          <w:id w:val="-1594932856"/>
          <w14:checkbox>
            <w14:checked w14:val="0"/>
            <w14:checkedState w14:val="2612" w14:font="MS Gothic"/>
            <w14:uncheckedState w14:val="2610" w14:font="MS Gothic"/>
          </w14:checkbox>
        </w:sdtPr>
        <w:sdtEndPr/>
        <w:sdtContent>
          <w:r w:rsidR="006D2671" w:rsidRPr="006D2671">
            <w:rPr>
              <w:rFonts w:ascii="MS Gothic" w:eastAsia="MS Gothic" w:hAnsi="MS Gothic" w:hint="eastAsia"/>
              <w:b/>
            </w:rPr>
            <w:t>☐</w:t>
          </w:r>
        </w:sdtContent>
      </w:sdt>
      <w:r w:rsidR="006D2671" w:rsidRPr="006D2671">
        <w:rPr>
          <w:b/>
        </w:rPr>
        <w:t xml:space="preserve"> </w:t>
      </w:r>
      <w:r w:rsidR="006D2671">
        <w:rPr>
          <w:b/>
        </w:rPr>
        <w:t>A</w:t>
      </w:r>
      <w:r w:rsidR="006D2671" w:rsidRPr="006D2671">
        <w:rPr>
          <w:b/>
        </w:rPr>
        <w:t xml:space="preserve"> l’intention d’animer un atelier clef en main.</w:t>
      </w:r>
    </w:p>
    <w:p w:rsidR="006D2671" w:rsidRDefault="006D2671" w:rsidP="00387BE3">
      <w:pPr>
        <w:spacing w:after="0" w:line="240" w:lineRule="auto"/>
        <w:jc w:val="both"/>
      </w:pPr>
      <w:r>
        <w:t xml:space="preserve">Nombre d’animateurs envisagés : </w:t>
      </w:r>
      <w:sdt>
        <w:sdtPr>
          <w:id w:val="1360940910"/>
          <w:showingPlcHdr/>
          <w:text/>
        </w:sdtPr>
        <w:sdtEndPr/>
        <w:sdtContent>
          <w:r w:rsidRPr="00264BE0">
            <w:rPr>
              <w:rStyle w:val="Textedelespacerserv"/>
            </w:rPr>
            <w:t>Cliquez ici pour taper du texte.</w:t>
          </w:r>
        </w:sdtContent>
      </w:sdt>
    </w:p>
    <w:p w:rsidR="00387BE3" w:rsidRDefault="00387BE3" w:rsidP="00387BE3">
      <w:pPr>
        <w:spacing w:after="0" w:line="240" w:lineRule="auto"/>
        <w:jc w:val="both"/>
      </w:pPr>
    </w:p>
    <w:p w:rsidR="008474F6" w:rsidRDefault="008474F6" w:rsidP="00387BE3">
      <w:pPr>
        <w:spacing w:after="0" w:line="240" w:lineRule="auto"/>
        <w:jc w:val="both"/>
      </w:pPr>
    </w:p>
    <w:p w:rsidR="00387BE3" w:rsidRPr="006D2671" w:rsidRDefault="00B32879" w:rsidP="00387BE3">
      <w:pPr>
        <w:spacing w:after="0" w:line="240" w:lineRule="auto"/>
        <w:jc w:val="both"/>
        <w:rPr>
          <w:b/>
        </w:rPr>
      </w:pPr>
      <w:sdt>
        <w:sdtPr>
          <w:rPr>
            <w:b/>
          </w:rPr>
          <w:id w:val="-640341113"/>
          <w14:checkbox>
            <w14:checked w14:val="0"/>
            <w14:checkedState w14:val="2612" w14:font="MS Gothic"/>
            <w14:uncheckedState w14:val="2610" w14:font="MS Gothic"/>
          </w14:checkbox>
        </w:sdtPr>
        <w:sdtEndPr/>
        <w:sdtContent>
          <w:r w:rsidR="008474F6">
            <w:rPr>
              <w:rFonts w:ascii="MS Gothic" w:eastAsia="MS Gothic" w:hAnsi="MS Gothic" w:hint="eastAsia"/>
              <w:b/>
            </w:rPr>
            <w:t>☐</w:t>
          </w:r>
        </w:sdtContent>
      </w:sdt>
      <w:r w:rsidR="008474F6">
        <w:rPr>
          <w:b/>
        </w:rPr>
        <w:t xml:space="preserve"> </w:t>
      </w:r>
      <w:r w:rsidR="00387BE3" w:rsidRPr="006D2671">
        <w:rPr>
          <w:b/>
        </w:rPr>
        <w:t>Ne s'impliquera pas dans les ateliers.</w:t>
      </w:r>
    </w:p>
    <w:p w:rsidR="00387BE3" w:rsidRDefault="00387BE3" w:rsidP="00387BE3">
      <w:pPr>
        <w:spacing w:after="0" w:line="240" w:lineRule="auto"/>
        <w:jc w:val="both"/>
      </w:pPr>
      <w:r>
        <w:t>Vous pouvez, si vous le souhaitez, nous en donner ici la raison :</w:t>
      </w:r>
      <w:r w:rsidR="006D2671">
        <w:t xml:space="preserve"> </w:t>
      </w:r>
      <w:sdt>
        <w:sdtPr>
          <w:id w:val="1298257928"/>
          <w:showingPlcHdr/>
          <w:text/>
        </w:sdtPr>
        <w:sdtEndPr/>
        <w:sdtContent>
          <w:r w:rsidR="006D2671" w:rsidRPr="00264BE0">
            <w:rPr>
              <w:rStyle w:val="Textedelespacerserv"/>
            </w:rPr>
            <w:t>Cliquez ici pour taper du texte.</w:t>
          </w:r>
        </w:sdtContent>
      </w:sdt>
    </w:p>
    <w:p w:rsidR="00387BE3" w:rsidRDefault="00387BE3" w:rsidP="00387BE3">
      <w:pPr>
        <w:spacing w:after="0" w:line="240" w:lineRule="auto"/>
        <w:jc w:val="both"/>
      </w:pPr>
    </w:p>
    <w:p w:rsidR="00387BE3" w:rsidRDefault="00387BE3" w:rsidP="00387BE3">
      <w:pPr>
        <w:spacing w:after="0" w:line="240" w:lineRule="auto"/>
        <w:jc w:val="both"/>
      </w:pPr>
    </w:p>
    <w:p w:rsidR="006D2671" w:rsidRPr="006D2671" w:rsidRDefault="00B32879" w:rsidP="00387BE3">
      <w:pPr>
        <w:spacing w:after="0" w:line="240" w:lineRule="auto"/>
        <w:jc w:val="both"/>
        <w:rPr>
          <w:b/>
        </w:rPr>
      </w:pPr>
      <w:sdt>
        <w:sdtPr>
          <w:rPr>
            <w:b/>
          </w:rPr>
          <w:id w:val="-732774404"/>
          <w14:checkbox>
            <w14:checked w14:val="0"/>
            <w14:checkedState w14:val="2612" w14:font="MS Gothic"/>
            <w14:uncheckedState w14:val="2610" w14:font="MS Gothic"/>
          </w14:checkbox>
        </w:sdtPr>
        <w:sdtEndPr/>
        <w:sdtContent>
          <w:r w:rsidR="006D2671" w:rsidRPr="006D2671">
            <w:rPr>
              <w:rFonts w:ascii="MS Gothic" w:eastAsia="MS Gothic" w:hAnsi="MS Gothic" w:hint="eastAsia"/>
              <w:b/>
            </w:rPr>
            <w:t>☐</w:t>
          </w:r>
        </w:sdtContent>
      </w:sdt>
      <w:r w:rsidR="006D2671" w:rsidRPr="006D2671">
        <w:rPr>
          <w:b/>
        </w:rPr>
        <w:t xml:space="preserve"> A l’intention de proposer un/des intervenants pour les « conversations avec ».</w:t>
      </w:r>
    </w:p>
    <w:p w:rsidR="006D2671" w:rsidRDefault="006D2671" w:rsidP="00387BE3">
      <w:pPr>
        <w:spacing w:after="0" w:line="240" w:lineRule="auto"/>
        <w:jc w:val="both"/>
      </w:pPr>
      <w:r>
        <w:t xml:space="preserve">Nombre d’intervenants envisagés : </w:t>
      </w:r>
      <w:sdt>
        <w:sdtPr>
          <w:id w:val="-961339052"/>
          <w:showingPlcHdr/>
          <w:text/>
        </w:sdtPr>
        <w:sdtEndPr/>
        <w:sdtContent>
          <w:r w:rsidRPr="00264BE0">
            <w:rPr>
              <w:rStyle w:val="Textedelespacerserv"/>
            </w:rPr>
            <w:t>Cliquez ici pour taper du texte.</w:t>
          </w:r>
        </w:sdtContent>
      </w:sdt>
    </w:p>
    <w:p w:rsidR="006D2671" w:rsidRDefault="006D2671" w:rsidP="00387BE3">
      <w:pPr>
        <w:spacing w:after="0" w:line="240" w:lineRule="auto"/>
        <w:jc w:val="both"/>
      </w:pPr>
    </w:p>
    <w:p w:rsidR="006D2671" w:rsidRDefault="006D2671" w:rsidP="00387BE3">
      <w:pPr>
        <w:spacing w:after="0" w:line="240" w:lineRule="auto"/>
        <w:jc w:val="both"/>
      </w:pPr>
    </w:p>
    <w:p w:rsidR="006D2671" w:rsidRDefault="006D2671" w:rsidP="006D2671">
      <w:pPr>
        <w:spacing w:after="0" w:line="240" w:lineRule="auto"/>
        <w:jc w:val="both"/>
        <w:rPr>
          <w:b/>
        </w:rPr>
      </w:pPr>
    </w:p>
    <w:p w:rsidR="006D2671" w:rsidRDefault="006D2671" w:rsidP="006D2671">
      <w:pPr>
        <w:spacing w:after="0" w:line="240" w:lineRule="auto"/>
        <w:jc w:val="both"/>
      </w:pPr>
      <w:r w:rsidRPr="006D2671">
        <w:rPr>
          <w:b/>
        </w:rPr>
        <w:t>Contact</w:t>
      </w:r>
    </w:p>
    <w:p w:rsidR="006D2671" w:rsidRDefault="006D2671" w:rsidP="006D2671">
      <w:pPr>
        <w:spacing w:after="0" w:line="240" w:lineRule="auto"/>
        <w:jc w:val="both"/>
      </w:pPr>
      <w:r>
        <w:t xml:space="preserve">Nom, prénom : </w:t>
      </w:r>
      <w:sdt>
        <w:sdtPr>
          <w:id w:val="-832070305"/>
          <w:showingPlcHdr/>
          <w:text/>
        </w:sdtPr>
        <w:sdtEndPr/>
        <w:sdtContent>
          <w:r w:rsidRPr="00264BE0">
            <w:rPr>
              <w:rStyle w:val="Textedelespacerserv"/>
            </w:rPr>
            <w:t>Cliquez ici pour taper du texte.</w:t>
          </w:r>
        </w:sdtContent>
      </w:sdt>
    </w:p>
    <w:p w:rsidR="006D2671" w:rsidRDefault="006D2671" w:rsidP="006D2671">
      <w:pPr>
        <w:spacing w:after="0" w:line="240" w:lineRule="auto"/>
        <w:jc w:val="both"/>
      </w:pPr>
      <w:r>
        <w:t xml:space="preserve">Email : </w:t>
      </w:r>
      <w:sdt>
        <w:sdtPr>
          <w:id w:val="1034622043"/>
          <w:showingPlcHdr/>
          <w:text/>
        </w:sdtPr>
        <w:sdtEndPr/>
        <w:sdtContent>
          <w:r w:rsidR="00C85AC6" w:rsidRPr="00264BE0">
            <w:rPr>
              <w:rStyle w:val="Textedelespacerserv"/>
            </w:rPr>
            <w:t>Cliquez ici pour taper du texte.</w:t>
          </w:r>
        </w:sdtContent>
      </w:sdt>
      <w:r>
        <w:tab/>
      </w:r>
      <w:r>
        <w:tab/>
      </w:r>
      <w:r>
        <w:tab/>
      </w:r>
      <w:r>
        <w:tab/>
      </w:r>
      <w:r>
        <w:tab/>
      </w:r>
      <w:r>
        <w:tab/>
      </w:r>
    </w:p>
    <w:p w:rsidR="006D2671" w:rsidRDefault="006D2671" w:rsidP="006D2671">
      <w:pPr>
        <w:spacing w:after="0" w:line="240" w:lineRule="auto"/>
        <w:jc w:val="both"/>
      </w:pPr>
      <w:r>
        <w:t xml:space="preserve">Téléphone : </w:t>
      </w:r>
      <w:sdt>
        <w:sdtPr>
          <w:id w:val="1088892962"/>
          <w:showingPlcHdr/>
          <w:text/>
        </w:sdtPr>
        <w:sdtEndPr/>
        <w:sdtContent>
          <w:r w:rsidR="00C85AC6" w:rsidRPr="00264BE0">
            <w:rPr>
              <w:rStyle w:val="Textedelespacerserv"/>
            </w:rPr>
            <w:t>Cliquez ici pour taper du texte.</w:t>
          </w:r>
        </w:sdtContent>
      </w:sdt>
    </w:p>
    <w:p w:rsidR="006D2671" w:rsidRDefault="006D2671" w:rsidP="00387BE3">
      <w:pPr>
        <w:spacing w:after="0" w:line="240" w:lineRule="auto"/>
        <w:jc w:val="both"/>
      </w:pPr>
    </w:p>
    <w:p w:rsidR="00387BE3" w:rsidRPr="00943BE4" w:rsidRDefault="00387BE3" w:rsidP="00387BE3">
      <w:pPr>
        <w:spacing w:after="0" w:line="240" w:lineRule="auto"/>
        <w:jc w:val="both"/>
        <w:rPr>
          <w:color w:val="FF0000"/>
        </w:rPr>
      </w:pPr>
    </w:p>
    <w:p w:rsidR="00387BE3" w:rsidRPr="00943BE4" w:rsidRDefault="00387BE3" w:rsidP="006D2671">
      <w:pPr>
        <w:spacing w:after="0" w:line="240" w:lineRule="auto"/>
        <w:jc w:val="center"/>
        <w:rPr>
          <w:b/>
          <w:color w:val="FF0000"/>
          <w:u w:val="single"/>
        </w:rPr>
      </w:pPr>
      <w:r w:rsidRPr="00943BE4">
        <w:rPr>
          <w:b/>
          <w:color w:val="FF0000"/>
          <w:u w:val="single"/>
        </w:rPr>
        <w:t xml:space="preserve">Merci de retourner ce formulaire </w:t>
      </w:r>
      <w:r w:rsidR="006D2671" w:rsidRPr="00943BE4">
        <w:rPr>
          <w:b/>
          <w:color w:val="FF0000"/>
          <w:u w:val="single"/>
        </w:rPr>
        <w:t>avant</w:t>
      </w:r>
      <w:r w:rsidRPr="00943BE4">
        <w:rPr>
          <w:b/>
          <w:color w:val="FF0000"/>
          <w:u w:val="single"/>
        </w:rPr>
        <w:t xml:space="preserve"> le 30 </w:t>
      </w:r>
      <w:r w:rsidR="006D2671" w:rsidRPr="00943BE4">
        <w:rPr>
          <w:b/>
          <w:color w:val="FF0000"/>
          <w:u w:val="single"/>
        </w:rPr>
        <w:t>mai 2014</w:t>
      </w:r>
    </w:p>
    <w:p w:rsidR="00387BE3" w:rsidRPr="00943BE4" w:rsidRDefault="006D2671" w:rsidP="006D2671">
      <w:pPr>
        <w:spacing w:after="0" w:line="240" w:lineRule="auto"/>
        <w:jc w:val="center"/>
        <w:rPr>
          <w:b/>
          <w:color w:val="FF0000"/>
        </w:rPr>
      </w:pPr>
      <w:proofErr w:type="gramStart"/>
      <w:r w:rsidRPr="00943BE4">
        <w:rPr>
          <w:b/>
          <w:color w:val="FF0000"/>
        </w:rPr>
        <w:t>à</w:t>
      </w:r>
      <w:proofErr w:type="gramEnd"/>
      <w:r w:rsidRPr="00943BE4">
        <w:rPr>
          <w:b/>
          <w:color w:val="FF0000"/>
        </w:rPr>
        <w:t xml:space="preserve"> </w:t>
      </w:r>
      <w:hyperlink r:id="rId10" w:history="1">
        <w:r w:rsidR="00943BE4" w:rsidRPr="00943BE4">
          <w:rPr>
            <w:rStyle w:val="Lienhypertexte"/>
            <w:b/>
            <w:color w:val="FF0000"/>
          </w:rPr>
          <w:t>vinckier.denis@numericable.fr</w:t>
        </w:r>
      </w:hyperlink>
    </w:p>
    <w:p w:rsidR="00943BE4" w:rsidRPr="006D2671" w:rsidRDefault="00943BE4" w:rsidP="006D2671">
      <w:pPr>
        <w:spacing w:after="0" w:line="240" w:lineRule="auto"/>
        <w:jc w:val="center"/>
        <w:rPr>
          <w:b/>
        </w:rPr>
      </w:pPr>
    </w:p>
    <w:p w:rsidR="00387BE3" w:rsidRDefault="00387BE3" w:rsidP="006D2671">
      <w:pPr>
        <w:spacing w:after="0" w:line="240" w:lineRule="auto"/>
        <w:jc w:val="center"/>
      </w:pPr>
    </w:p>
    <w:p w:rsidR="00387BE3" w:rsidRDefault="00387BE3" w:rsidP="006D2671">
      <w:pPr>
        <w:spacing w:after="0" w:line="240" w:lineRule="auto"/>
        <w:jc w:val="center"/>
      </w:pPr>
    </w:p>
    <w:p w:rsidR="00387BE3" w:rsidRDefault="00387BE3" w:rsidP="006D2671">
      <w:pPr>
        <w:spacing w:after="0" w:line="240" w:lineRule="auto"/>
        <w:jc w:val="center"/>
      </w:pPr>
      <w:r>
        <w:t>Nous reviendrons ensuite vers vous pour vous demander</w:t>
      </w:r>
    </w:p>
    <w:p w:rsidR="00387BE3" w:rsidRDefault="00387BE3" w:rsidP="006D2671">
      <w:pPr>
        <w:spacing w:after="0" w:line="240" w:lineRule="auto"/>
        <w:jc w:val="center"/>
      </w:pPr>
      <w:proofErr w:type="gramStart"/>
      <w:r>
        <w:t>un</w:t>
      </w:r>
      <w:proofErr w:type="gramEnd"/>
      <w:r>
        <w:t xml:space="preserve"> engagement ferme au 30 juin.</w:t>
      </w:r>
    </w:p>
    <w:sectPr w:rsidR="00387BE3" w:rsidSect="00387BE3">
      <w:pgSz w:w="11906" w:h="16838"/>
      <w:pgMar w:top="1021" w:right="85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bullet"/>
      <w:lvlText w:val="-"/>
      <w:lvlJc w:val="left"/>
      <w:pPr>
        <w:tabs>
          <w:tab w:val="num" w:pos="720"/>
        </w:tabs>
        <w:ind w:left="720" w:hanging="360"/>
      </w:pPr>
      <w:rPr>
        <w:rFonts w:ascii="Times New Roman" w:hAnsi="Times New Roman" w:cs="Calibri"/>
        <w:sz w:val="20"/>
        <w:szCs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40491D"/>
    <w:multiLevelType w:val="hybridMultilevel"/>
    <w:tmpl w:val="4848614A"/>
    <w:lvl w:ilvl="0" w:tplc="06262AE6">
      <w:start w:val="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175F8C"/>
    <w:multiLevelType w:val="hybridMultilevel"/>
    <w:tmpl w:val="9EA8191A"/>
    <w:lvl w:ilvl="0" w:tplc="06262AE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1440C5"/>
    <w:multiLevelType w:val="hybridMultilevel"/>
    <w:tmpl w:val="26E0A5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D648FE"/>
    <w:multiLevelType w:val="hybridMultilevel"/>
    <w:tmpl w:val="AD0C3638"/>
    <w:lvl w:ilvl="0" w:tplc="AE84A0E8">
      <w:numFmt w:val="bullet"/>
      <w:lvlText w:val="-"/>
      <w:lvlJc w:val="left"/>
      <w:pPr>
        <w:tabs>
          <w:tab w:val="num" w:pos="720"/>
        </w:tabs>
        <w:ind w:left="720" w:hanging="360"/>
      </w:pPr>
      <w:rPr>
        <w:rFonts w:ascii="Times New Roman" w:eastAsia="Times New Roman" w:hAnsi="Times New Roman" w:cs="Times New Roman" w:hint="default"/>
      </w:rPr>
    </w:lvl>
    <w:lvl w:ilvl="1" w:tplc="4F84CA76">
      <w:start w:val="22"/>
      <w:numFmt w:val="bullet"/>
      <w:lvlText w:val=""/>
      <w:lvlJc w:val="left"/>
      <w:pPr>
        <w:tabs>
          <w:tab w:val="num" w:pos="1500"/>
        </w:tabs>
        <w:ind w:left="1500" w:hanging="420"/>
      </w:pPr>
      <w:rPr>
        <w:rFonts w:ascii="Wingdings" w:eastAsia="Times New Roman" w:hAnsi="Wingdings"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DAF1AC5"/>
    <w:multiLevelType w:val="hybridMultilevel"/>
    <w:tmpl w:val="F33E26D2"/>
    <w:lvl w:ilvl="0" w:tplc="FD487334">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9047BB"/>
    <w:multiLevelType w:val="hybridMultilevel"/>
    <w:tmpl w:val="C1F6B742"/>
    <w:lvl w:ilvl="0" w:tplc="FA123098">
      <w:start w:val="3"/>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56163F"/>
    <w:multiLevelType w:val="hybridMultilevel"/>
    <w:tmpl w:val="B3265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9C4565E"/>
    <w:multiLevelType w:val="hybridMultilevel"/>
    <w:tmpl w:val="E9829D3A"/>
    <w:lvl w:ilvl="0" w:tplc="AE84A0E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8"/>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42"/>
    <w:rsid w:val="000006DE"/>
    <w:rsid w:val="000223B9"/>
    <w:rsid w:val="00053FED"/>
    <w:rsid w:val="00063B60"/>
    <w:rsid w:val="000C40B3"/>
    <w:rsid w:val="00156BF5"/>
    <w:rsid w:val="002A2130"/>
    <w:rsid w:val="003233C6"/>
    <w:rsid w:val="00387BE3"/>
    <w:rsid w:val="003F127A"/>
    <w:rsid w:val="004651DF"/>
    <w:rsid w:val="0047465B"/>
    <w:rsid w:val="004920DF"/>
    <w:rsid w:val="005452F1"/>
    <w:rsid w:val="005615D2"/>
    <w:rsid w:val="005751B7"/>
    <w:rsid w:val="005D1559"/>
    <w:rsid w:val="00666877"/>
    <w:rsid w:val="006D2671"/>
    <w:rsid w:val="007941AF"/>
    <w:rsid w:val="00816C42"/>
    <w:rsid w:val="008474F6"/>
    <w:rsid w:val="008C205F"/>
    <w:rsid w:val="008D26B3"/>
    <w:rsid w:val="009326F6"/>
    <w:rsid w:val="00943BE4"/>
    <w:rsid w:val="00964AE1"/>
    <w:rsid w:val="009E3052"/>
    <w:rsid w:val="00A03291"/>
    <w:rsid w:val="00A743B8"/>
    <w:rsid w:val="00AB288D"/>
    <w:rsid w:val="00AD6A4F"/>
    <w:rsid w:val="00AF20A6"/>
    <w:rsid w:val="00B32879"/>
    <w:rsid w:val="00B535B6"/>
    <w:rsid w:val="00B92A91"/>
    <w:rsid w:val="00BC2AE0"/>
    <w:rsid w:val="00C841C8"/>
    <w:rsid w:val="00C85AC6"/>
    <w:rsid w:val="00C9480D"/>
    <w:rsid w:val="00D04CCC"/>
    <w:rsid w:val="00D211F5"/>
    <w:rsid w:val="00EC092E"/>
    <w:rsid w:val="00FD3BBB"/>
    <w:rsid w:val="00FF1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816C42"/>
    <w:pPr>
      <w:ind w:left="720"/>
      <w:contextualSpacing/>
    </w:pPr>
  </w:style>
  <w:style w:type="paragraph" w:customStyle="1" w:styleId="Paragraphedeliste1">
    <w:name w:val="Paragraphe de liste1"/>
    <w:basedOn w:val="Normal"/>
    <w:rsid w:val="00A743B8"/>
    <w:pPr>
      <w:suppressAutoHyphens/>
      <w:ind w:left="720"/>
    </w:pPr>
    <w:rPr>
      <w:rFonts w:ascii="Calibri" w:eastAsia="Times New Roman" w:hAnsi="Calibri" w:cs="Calibri"/>
      <w:kern w:val="1"/>
      <w:sz w:val="22"/>
      <w:szCs w:val="22"/>
      <w:lang w:eastAsia="ar-SA"/>
    </w:rPr>
  </w:style>
  <w:style w:type="paragraph" w:styleId="Corpsdetexte">
    <w:name w:val="Body Text"/>
    <w:basedOn w:val="Normal"/>
    <w:link w:val="CorpsdetexteCar"/>
    <w:semiHidden/>
    <w:rsid w:val="00AB288D"/>
    <w:pPr>
      <w:spacing w:after="0" w:line="240" w:lineRule="auto"/>
      <w:jc w:val="both"/>
    </w:pPr>
    <w:rPr>
      <w:rFonts w:eastAsia="Times New Roman" w:cs="Times New Roman"/>
      <w:szCs w:val="24"/>
      <w:lang w:eastAsia="fr-FR"/>
    </w:rPr>
  </w:style>
  <w:style w:type="character" w:customStyle="1" w:styleId="CorpsdetexteCar">
    <w:name w:val="Corps de texte Car"/>
    <w:basedOn w:val="Policepardfaut"/>
    <w:link w:val="Corpsdetexte"/>
    <w:semiHidden/>
    <w:rsid w:val="00AB288D"/>
    <w:rPr>
      <w:rFonts w:eastAsia="Times New Roman" w:cs="Times New Roman"/>
      <w:szCs w:val="24"/>
      <w:lang w:eastAsia="fr-FR"/>
    </w:rPr>
  </w:style>
  <w:style w:type="paragraph" w:styleId="Corpsdetexte2">
    <w:name w:val="Body Text 2"/>
    <w:basedOn w:val="Normal"/>
    <w:link w:val="Corpsdetexte2Car"/>
    <w:uiPriority w:val="99"/>
    <w:semiHidden/>
    <w:unhideWhenUsed/>
    <w:rsid w:val="00AD6A4F"/>
    <w:pPr>
      <w:spacing w:after="120" w:line="480" w:lineRule="auto"/>
    </w:pPr>
  </w:style>
  <w:style w:type="character" w:customStyle="1" w:styleId="Corpsdetexte2Car">
    <w:name w:val="Corps de texte 2 Car"/>
    <w:basedOn w:val="Policepardfaut"/>
    <w:link w:val="Corpsdetexte2"/>
    <w:uiPriority w:val="99"/>
    <w:semiHidden/>
    <w:rsid w:val="00AD6A4F"/>
  </w:style>
  <w:style w:type="character" w:styleId="Lienhypertexte">
    <w:name w:val="Hyperlink"/>
    <w:basedOn w:val="Policepardfaut"/>
    <w:semiHidden/>
    <w:rsid w:val="00AD6A4F"/>
    <w:rPr>
      <w:color w:val="0000FF"/>
      <w:u w:val="single"/>
    </w:rPr>
  </w:style>
  <w:style w:type="paragraph" w:styleId="Textedebulles">
    <w:name w:val="Balloon Text"/>
    <w:basedOn w:val="Normal"/>
    <w:link w:val="TextedebullesCar"/>
    <w:uiPriority w:val="99"/>
    <w:semiHidden/>
    <w:unhideWhenUsed/>
    <w:rsid w:val="00AD6A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6A4F"/>
    <w:rPr>
      <w:rFonts w:ascii="Tahoma" w:hAnsi="Tahoma" w:cs="Tahoma"/>
      <w:sz w:val="16"/>
      <w:szCs w:val="16"/>
    </w:rPr>
  </w:style>
  <w:style w:type="character" w:styleId="Textedelespacerserv">
    <w:name w:val="Placeholder Text"/>
    <w:basedOn w:val="Policepardfaut"/>
    <w:uiPriority w:val="99"/>
    <w:semiHidden/>
    <w:rsid w:val="006D26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816C42"/>
    <w:pPr>
      <w:ind w:left="720"/>
      <w:contextualSpacing/>
    </w:pPr>
  </w:style>
  <w:style w:type="paragraph" w:customStyle="1" w:styleId="Paragraphedeliste1">
    <w:name w:val="Paragraphe de liste1"/>
    <w:basedOn w:val="Normal"/>
    <w:rsid w:val="00A743B8"/>
    <w:pPr>
      <w:suppressAutoHyphens/>
      <w:ind w:left="720"/>
    </w:pPr>
    <w:rPr>
      <w:rFonts w:ascii="Calibri" w:eastAsia="Times New Roman" w:hAnsi="Calibri" w:cs="Calibri"/>
      <w:kern w:val="1"/>
      <w:sz w:val="22"/>
      <w:szCs w:val="22"/>
      <w:lang w:eastAsia="ar-SA"/>
    </w:rPr>
  </w:style>
  <w:style w:type="paragraph" w:styleId="Corpsdetexte">
    <w:name w:val="Body Text"/>
    <w:basedOn w:val="Normal"/>
    <w:link w:val="CorpsdetexteCar"/>
    <w:semiHidden/>
    <w:rsid w:val="00AB288D"/>
    <w:pPr>
      <w:spacing w:after="0" w:line="240" w:lineRule="auto"/>
      <w:jc w:val="both"/>
    </w:pPr>
    <w:rPr>
      <w:rFonts w:eastAsia="Times New Roman" w:cs="Times New Roman"/>
      <w:szCs w:val="24"/>
      <w:lang w:eastAsia="fr-FR"/>
    </w:rPr>
  </w:style>
  <w:style w:type="character" w:customStyle="1" w:styleId="CorpsdetexteCar">
    <w:name w:val="Corps de texte Car"/>
    <w:basedOn w:val="Policepardfaut"/>
    <w:link w:val="Corpsdetexte"/>
    <w:semiHidden/>
    <w:rsid w:val="00AB288D"/>
    <w:rPr>
      <w:rFonts w:eastAsia="Times New Roman" w:cs="Times New Roman"/>
      <w:szCs w:val="24"/>
      <w:lang w:eastAsia="fr-FR"/>
    </w:rPr>
  </w:style>
  <w:style w:type="paragraph" w:styleId="Corpsdetexte2">
    <w:name w:val="Body Text 2"/>
    <w:basedOn w:val="Normal"/>
    <w:link w:val="Corpsdetexte2Car"/>
    <w:uiPriority w:val="99"/>
    <w:semiHidden/>
    <w:unhideWhenUsed/>
    <w:rsid w:val="00AD6A4F"/>
    <w:pPr>
      <w:spacing w:after="120" w:line="480" w:lineRule="auto"/>
    </w:pPr>
  </w:style>
  <w:style w:type="character" w:customStyle="1" w:styleId="Corpsdetexte2Car">
    <w:name w:val="Corps de texte 2 Car"/>
    <w:basedOn w:val="Policepardfaut"/>
    <w:link w:val="Corpsdetexte2"/>
    <w:uiPriority w:val="99"/>
    <w:semiHidden/>
    <w:rsid w:val="00AD6A4F"/>
  </w:style>
  <w:style w:type="character" w:styleId="Lienhypertexte">
    <w:name w:val="Hyperlink"/>
    <w:basedOn w:val="Policepardfaut"/>
    <w:semiHidden/>
    <w:rsid w:val="00AD6A4F"/>
    <w:rPr>
      <w:color w:val="0000FF"/>
      <w:u w:val="single"/>
    </w:rPr>
  </w:style>
  <w:style w:type="paragraph" w:styleId="Textedebulles">
    <w:name w:val="Balloon Text"/>
    <w:basedOn w:val="Normal"/>
    <w:link w:val="TextedebullesCar"/>
    <w:uiPriority w:val="99"/>
    <w:semiHidden/>
    <w:unhideWhenUsed/>
    <w:rsid w:val="00AD6A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6A4F"/>
    <w:rPr>
      <w:rFonts w:ascii="Tahoma" w:hAnsi="Tahoma" w:cs="Tahoma"/>
      <w:sz w:val="16"/>
      <w:szCs w:val="16"/>
    </w:rPr>
  </w:style>
  <w:style w:type="character" w:styleId="Textedelespacerserv">
    <w:name w:val="Placeholder Text"/>
    <w:basedOn w:val="Policepardfaut"/>
    <w:uiPriority w:val="99"/>
    <w:semiHidden/>
    <w:rsid w:val="006D26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kier.denis@numericabl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inckier.denis@numericable.fr" TargetMode="External"/><Relationship Id="rId4" Type="http://schemas.microsoft.com/office/2007/relationships/stylesWithEffects" Target="stylesWithEffects.xml"/><Relationship Id="rId9" Type="http://schemas.openxmlformats.org/officeDocument/2006/relationships/hyperlink" Target="mailto:rbarbry14@orange.f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3CD70B8C9B47E0BA0CE181CF96B17D"/>
        <w:category>
          <w:name w:val="Général"/>
          <w:gallery w:val="placeholder"/>
        </w:category>
        <w:types>
          <w:type w:val="bbPlcHdr"/>
        </w:types>
        <w:behaviors>
          <w:behavior w:val="content"/>
        </w:behaviors>
        <w:guid w:val="{50FA605F-3535-4157-9FF7-365C1A67E861}"/>
      </w:docPartPr>
      <w:docPartBody>
        <w:p w:rsidR="00137911" w:rsidRDefault="00811EF0" w:rsidP="00811EF0">
          <w:pPr>
            <w:pStyle w:val="7E3CD70B8C9B47E0BA0CE181CF96B17D3"/>
          </w:pPr>
          <w:r w:rsidRPr="00264BE0">
            <w:rPr>
              <w:rStyle w:val="Textedelespacerserv"/>
            </w:rPr>
            <w:t>Cliquez ici pour taper du texte.</w:t>
          </w:r>
        </w:p>
      </w:docPartBody>
    </w:docPart>
    <w:docPart>
      <w:docPartPr>
        <w:name w:val="31CD860E61FD493CAF4BC54DE7B12EDD"/>
        <w:category>
          <w:name w:val="Général"/>
          <w:gallery w:val="placeholder"/>
        </w:category>
        <w:types>
          <w:type w:val="bbPlcHdr"/>
        </w:types>
        <w:behaviors>
          <w:behavior w:val="content"/>
        </w:behaviors>
        <w:guid w:val="{3A1F2A82-800D-4B65-BC47-914B4495C960}"/>
      </w:docPartPr>
      <w:docPartBody>
        <w:p w:rsidR="00137911" w:rsidRDefault="00811EF0" w:rsidP="00811EF0">
          <w:pPr>
            <w:pStyle w:val="31CD860E61FD493CAF4BC54DE7B12EDD3"/>
          </w:pPr>
          <w:r w:rsidRPr="00264BE0">
            <w:rPr>
              <w:rStyle w:val="Textedelespacerserv"/>
            </w:rPr>
            <w:t>Cliquez ici pour taper du texte.</w:t>
          </w:r>
        </w:p>
      </w:docPartBody>
    </w:docPart>
    <w:docPart>
      <w:docPartPr>
        <w:name w:val="0D473D41B56F458FB8CD2359286F76AF"/>
        <w:category>
          <w:name w:val="Général"/>
          <w:gallery w:val="placeholder"/>
        </w:category>
        <w:types>
          <w:type w:val="bbPlcHdr"/>
        </w:types>
        <w:behaviors>
          <w:behavior w:val="content"/>
        </w:behaviors>
        <w:guid w:val="{6E8766E8-99EB-437A-B8E2-362951A20871}"/>
      </w:docPartPr>
      <w:docPartBody>
        <w:p w:rsidR="00137911" w:rsidRDefault="00811EF0" w:rsidP="00811EF0">
          <w:pPr>
            <w:pStyle w:val="0D473D41B56F458FB8CD2359286F76AF3"/>
          </w:pPr>
          <w:r w:rsidRPr="00264BE0">
            <w:rPr>
              <w:rStyle w:val="Textedelespacerserv"/>
            </w:rPr>
            <w:t>Cliquez ici pour taper du texte.</w:t>
          </w:r>
        </w:p>
      </w:docPartBody>
    </w:docPart>
    <w:docPart>
      <w:docPartPr>
        <w:name w:val="C429AA84D3D64B09A5A3E76791113695"/>
        <w:category>
          <w:name w:val="Général"/>
          <w:gallery w:val="placeholder"/>
        </w:category>
        <w:types>
          <w:type w:val="bbPlcHdr"/>
        </w:types>
        <w:behaviors>
          <w:behavior w:val="content"/>
        </w:behaviors>
        <w:guid w:val="{8CE72940-CDB4-4042-AF7C-78EFD575CA55}"/>
      </w:docPartPr>
      <w:docPartBody>
        <w:p w:rsidR="00137911" w:rsidRDefault="00811EF0" w:rsidP="00811EF0">
          <w:pPr>
            <w:pStyle w:val="C429AA84D3D64B09A5A3E767911136953"/>
          </w:pPr>
          <w:r w:rsidRPr="00264BE0">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EF0"/>
    <w:rsid w:val="00137911"/>
    <w:rsid w:val="00177149"/>
    <w:rsid w:val="00281AFF"/>
    <w:rsid w:val="00811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1EF0"/>
    <w:rPr>
      <w:color w:val="808080"/>
    </w:rPr>
  </w:style>
  <w:style w:type="paragraph" w:customStyle="1" w:styleId="2B6D570B14C04FD7AE586C38B4079581">
    <w:name w:val="2B6D570B14C04FD7AE586C38B4079581"/>
    <w:rsid w:val="00811EF0"/>
  </w:style>
  <w:style w:type="paragraph" w:customStyle="1" w:styleId="E542067F28C84C15B00C191CCB39309E">
    <w:name w:val="E542067F28C84C15B00C191CCB39309E"/>
    <w:rsid w:val="00811EF0"/>
  </w:style>
  <w:style w:type="paragraph" w:customStyle="1" w:styleId="7E3CD70B8C9B47E0BA0CE181CF96B17D">
    <w:name w:val="7E3CD70B8C9B47E0BA0CE181CF96B17D"/>
    <w:rsid w:val="00811EF0"/>
    <w:rPr>
      <w:rFonts w:ascii="Verdana" w:eastAsiaTheme="minorHAnsi" w:hAnsi="Verdana"/>
      <w:sz w:val="20"/>
      <w:szCs w:val="20"/>
      <w:lang w:eastAsia="en-US"/>
    </w:rPr>
  </w:style>
  <w:style w:type="paragraph" w:customStyle="1" w:styleId="31CD860E61FD493CAF4BC54DE7B12EDD">
    <w:name w:val="31CD860E61FD493CAF4BC54DE7B12EDD"/>
    <w:rsid w:val="00811EF0"/>
    <w:rPr>
      <w:rFonts w:ascii="Verdana" w:eastAsiaTheme="minorHAnsi" w:hAnsi="Verdana"/>
      <w:sz w:val="20"/>
      <w:szCs w:val="20"/>
      <w:lang w:eastAsia="en-US"/>
    </w:rPr>
  </w:style>
  <w:style w:type="paragraph" w:customStyle="1" w:styleId="0D473D41B56F458FB8CD2359286F76AF">
    <w:name w:val="0D473D41B56F458FB8CD2359286F76AF"/>
    <w:rsid w:val="00811EF0"/>
    <w:rPr>
      <w:rFonts w:ascii="Verdana" w:eastAsiaTheme="minorHAnsi" w:hAnsi="Verdana"/>
      <w:sz w:val="20"/>
      <w:szCs w:val="20"/>
      <w:lang w:eastAsia="en-US"/>
    </w:rPr>
  </w:style>
  <w:style w:type="paragraph" w:customStyle="1" w:styleId="C429AA84D3D64B09A5A3E76791113695">
    <w:name w:val="C429AA84D3D64B09A5A3E76791113695"/>
    <w:rsid w:val="00811EF0"/>
    <w:rPr>
      <w:rFonts w:ascii="Verdana" w:eastAsiaTheme="minorHAnsi" w:hAnsi="Verdana"/>
      <w:sz w:val="20"/>
      <w:szCs w:val="20"/>
      <w:lang w:eastAsia="en-US"/>
    </w:rPr>
  </w:style>
  <w:style w:type="paragraph" w:customStyle="1" w:styleId="70B27D9842B544DB8DD96364F55A00F4">
    <w:name w:val="70B27D9842B544DB8DD96364F55A00F4"/>
    <w:rsid w:val="00811EF0"/>
    <w:rPr>
      <w:rFonts w:ascii="Verdana" w:eastAsiaTheme="minorHAnsi" w:hAnsi="Verdana"/>
      <w:sz w:val="20"/>
      <w:szCs w:val="20"/>
      <w:lang w:eastAsia="en-US"/>
    </w:rPr>
  </w:style>
  <w:style w:type="paragraph" w:customStyle="1" w:styleId="8934D9D0EDB840A998D1262D553F162D">
    <w:name w:val="8934D9D0EDB840A998D1262D553F162D"/>
    <w:rsid w:val="00811EF0"/>
    <w:rPr>
      <w:rFonts w:ascii="Verdana" w:eastAsiaTheme="minorHAnsi" w:hAnsi="Verdana"/>
      <w:sz w:val="20"/>
      <w:szCs w:val="20"/>
      <w:lang w:eastAsia="en-US"/>
    </w:rPr>
  </w:style>
  <w:style w:type="paragraph" w:customStyle="1" w:styleId="D3C7E34E83BB44208E503692F03E9F55">
    <w:name w:val="D3C7E34E83BB44208E503692F03E9F55"/>
    <w:rsid w:val="00811EF0"/>
    <w:rPr>
      <w:rFonts w:ascii="Verdana" w:eastAsiaTheme="minorHAnsi" w:hAnsi="Verdana"/>
      <w:sz w:val="20"/>
      <w:szCs w:val="20"/>
      <w:lang w:eastAsia="en-US"/>
    </w:rPr>
  </w:style>
  <w:style w:type="paragraph" w:customStyle="1" w:styleId="3F633FBD149747E68FB9082B575CDA65">
    <w:name w:val="3F633FBD149747E68FB9082B575CDA65"/>
    <w:rsid w:val="00811EF0"/>
    <w:rPr>
      <w:rFonts w:ascii="Verdana" w:eastAsiaTheme="minorHAnsi" w:hAnsi="Verdana"/>
      <w:sz w:val="20"/>
      <w:szCs w:val="20"/>
      <w:lang w:eastAsia="en-US"/>
    </w:rPr>
  </w:style>
  <w:style w:type="paragraph" w:customStyle="1" w:styleId="2B6D570B14C04FD7AE586C38B40795811">
    <w:name w:val="2B6D570B14C04FD7AE586C38B40795811"/>
    <w:rsid w:val="00811EF0"/>
    <w:rPr>
      <w:rFonts w:ascii="Verdana" w:eastAsiaTheme="minorHAnsi" w:hAnsi="Verdana"/>
      <w:sz w:val="20"/>
      <w:szCs w:val="20"/>
      <w:lang w:eastAsia="en-US"/>
    </w:rPr>
  </w:style>
  <w:style w:type="paragraph" w:customStyle="1" w:styleId="C7A8AF2C114B4128B9FFFF363395453B">
    <w:name w:val="C7A8AF2C114B4128B9FFFF363395453B"/>
    <w:rsid w:val="00811EF0"/>
  </w:style>
  <w:style w:type="paragraph" w:customStyle="1" w:styleId="7E3CD70B8C9B47E0BA0CE181CF96B17D1">
    <w:name w:val="7E3CD70B8C9B47E0BA0CE181CF96B17D1"/>
    <w:rsid w:val="00811EF0"/>
    <w:rPr>
      <w:rFonts w:ascii="Verdana" w:eastAsiaTheme="minorHAnsi" w:hAnsi="Verdana"/>
      <w:sz w:val="20"/>
      <w:szCs w:val="20"/>
      <w:lang w:eastAsia="en-US"/>
    </w:rPr>
  </w:style>
  <w:style w:type="paragraph" w:customStyle="1" w:styleId="31CD860E61FD493CAF4BC54DE7B12EDD1">
    <w:name w:val="31CD860E61FD493CAF4BC54DE7B12EDD1"/>
    <w:rsid w:val="00811EF0"/>
    <w:rPr>
      <w:rFonts w:ascii="Verdana" w:eastAsiaTheme="minorHAnsi" w:hAnsi="Verdana"/>
      <w:sz w:val="20"/>
      <w:szCs w:val="20"/>
      <w:lang w:eastAsia="en-US"/>
    </w:rPr>
  </w:style>
  <w:style w:type="paragraph" w:customStyle="1" w:styleId="0D473D41B56F458FB8CD2359286F76AF1">
    <w:name w:val="0D473D41B56F458FB8CD2359286F76AF1"/>
    <w:rsid w:val="00811EF0"/>
    <w:rPr>
      <w:rFonts w:ascii="Verdana" w:eastAsiaTheme="minorHAnsi" w:hAnsi="Verdana"/>
      <w:sz w:val="20"/>
      <w:szCs w:val="20"/>
      <w:lang w:eastAsia="en-US"/>
    </w:rPr>
  </w:style>
  <w:style w:type="paragraph" w:customStyle="1" w:styleId="C429AA84D3D64B09A5A3E767911136951">
    <w:name w:val="C429AA84D3D64B09A5A3E767911136951"/>
    <w:rsid w:val="00811EF0"/>
    <w:rPr>
      <w:rFonts w:ascii="Verdana" w:eastAsiaTheme="minorHAnsi" w:hAnsi="Verdana"/>
      <w:sz w:val="20"/>
      <w:szCs w:val="20"/>
      <w:lang w:eastAsia="en-US"/>
    </w:rPr>
  </w:style>
  <w:style w:type="paragraph" w:customStyle="1" w:styleId="70B27D9842B544DB8DD96364F55A00F41">
    <w:name w:val="70B27D9842B544DB8DD96364F55A00F41"/>
    <w:rsid w:val="00811EF0"/>
    <w:rPr>
      <w:rFonts w:ascii="Verdana" w:eastAsiaTheme="minorHAnsi" w:hAnsi="Verdana"/>
      <w:sz w:val="20"/>
      <w:szCs w:val="20"/>
      <w:lang w:eastAsia="en-US"/>
    </w:rPr>
  </w:style>
  <w:style w:type="paragraph" w:customStyle="1" w:styleId="8934D9D0EDB840A998D1262D553F162D1">
    <w:name w:val="8934D9D0EDB840A998D1262D553F162D1"/>
    <w:rsid w:val="00811EF0"/>
    <w:rPr>
      <w:rFonts w:ascii="Verdana" w:eastAsiaTheme="minorHAnsi" w:hAnsi="Verdana"/>
      <w:sz w:val="20"/>
      <w:szCs w:val="20"/>
      <w:lang w:eastAsia="en-US"/>
    </w:rPr>
  </w:style>
  <w:style w:type="paragraph" w:customStyle="1" w:styleId="D3C7E34E83BB44208E503692F03E9F551">
    <w:name w:val="D3C7E34E83BB44208E503692F03E9F551"/>
    <w:rsid w:val="00811EF0"/>
    <w:rPr>
      <w:rFonts w:ascii="Verdana" w:eastAsiaTheme="minorHAnsi" w:hAnsi="Verdana"/>
      <w:sz w:val="20"/>
      <w:szCs w:val="20"/>
      <w:lang w:eastAsia="en-US"/>
    </w:rPr>
  </w:style>
  <w:style w:type="paragraph" w:customStyle="1" w:styleId="3F633FBD149747E68FB9082B575CDA651">
    <w:name w:val="3F633FBD149747E68FB9082B575CDA651"/>
    <w:rsid w:val="00811EF0"/>
    <w:rPr>
      <w:rFonts w:ascii="Verdana" w:eastAsiaTheme="minorHAnsi" w:hAnsi="Verdana"/>
      <w:sz w:val="20"/>
      <w:szCs w:val="20"/>
      <w:lang w:eastAsia="en-US"/>
    </w:rPr>
  </w:style>
  <w:style w:type="paragraph" w:customStyle="1" w:styleId="2B6D570B14C04FD7AE586C38B40795812">
    <w:name w:val="2B6D570B14C04FD7AE586C38B40795812"/>
    <w:rsid w:val="00811EF0"/>
    <w:rPr>
      <w:rFonts w:ascii="Verdana" w:eastAsiaTheme="minorHAnsi" w:hAnsi="Verdana"/>
      <w:sz w:val="20"/>
      <w:szCs w:val="20"/>
      <w:lang w:eastAsia="en-US"/>
    </w:rPr>
  </w:style>
  <w:style w:type="paragraph" w:customStyle="1" w:styleId="7E3CD70B8C9B47E0BA0CE181CF96B17D2">
    <w:name w:val="7E3CD70B8C9B47E0BA0CE181CF96B17D2"/>
    <w:rsid w:val="00811EF0"/>
    <w:rPr>
      <w:rFonts w:ascii="Verdana" w:eastAsiaTheme="minorHAnsi" w:hAnsi="Verdana"/>
      <w:sz w:val="20"/>
      <w:szCs w:val="20"/>
      <w:lang w:eastAsia="en-US"/>
    </w:rPr>
  </w:style>
  <w:style w:type="paragraph" w:customStyle="1" w:styleId="31CD860E61FD493CAF4BC54DE7B12EDD2">
    <w:name w:val="31CD860E61FD493CAF4BC54DE7B12EDD2"/>
    <w:rsid w:val="00811EF0"/>
    <w:rPr>
      <w:rFonts w:ascii="Verdana" w:eastAsiaTheme="minorHAnsi" w:hAnsi="Verdana"/>
      <w:sz w:val="20"/>
      <w:szCs w:val="20"/>
      <w:lang w:eastAsia="en-US"/>
    </w:rPr>
  </w:style>
  <w:style w:type="paragraph" w:customStyle="1" w:styleId="0D473D41B56F458FB8CD2359286F76AF2">
    <w:name w:val="0D473D41B56F458FB8CD2359286F76AF2"/>
    <w:rsid w:val="00811EF0"/>
    <w:rPr>
      <w:rFonts w:ascii="Verdana" w:eastAsiaTheme="minorHAnsi" w:hAnsi="Verdana"/>
      <w:sz w:val="20"/>
      <w:szCs w:val="20"/>
      <w:lang w:eastAsia="en-US"/>
    </w:rPr>
  </w:style>
  <w:style w:type="paragraph" w:customStyle="1" w:styleId="C429AA84D3D64B09A5A3E767911136952">
    <w:name w:val="C429AA84D3D64B09A5A3E767911136952"/>
    <w:rsid w:val="00811EF0"/>
    <w:rPr>
      <w:rFonts w:ascii="Verdana" w:eastAsiaTheme="minorHAnsi" w:hAnsi="Verdana"/>
      <w:sz w:val="20"/>
      <w:szCs w:val="20"/>
      <w:lang w:eastAsia="en-US"/>
    </w:rPr>
  </w:style>
  <w:style w:type="paragraph" w:customStyle="1" w:styleId="70B27D9842B544DB8DD96364F55A00F42">
    <w:name w:val="70B27D9842B544DB8DD96364F55A00F42"/>
    <w:rsid w:val="00811EF0"/>
    <w:rPr>
      <w:rFonts w:ascii="Verdana" w:eastAsiaTheme="minorHAnsi" w:hAnsi="Verdana"/>
      <w:sz w:val="20"/>
      <w:szCs w:val="20"/>
      <w:lang w:eastAsia="en-US"/>
    </w:rPr>
  </w:style>
  <w:style w:type="paragraph" w:customStyle="1" w:styleId="8934D9D0EDB840A998D1262D553F162D2">
    <w:name w:val="8934D9D0EDB840A998D1262D553F162D2"/>
    <w:rsid w:val="00811EF0"/>
    <w:rPr>
      <w:rFonts w:ascii="Verdana" w:eastAsiaTheme="minorHAnsi" w:hAnsi="Verdana"/>
      <w:sz w:val="20"/>
      <w:szCs w:val="20"/>
      <w:lang w:eastAsia="en-US"/>
    </w:rPr>
  </w:style>
  <w:style w:type="paragraph" w:customStyle="1" w:styleId="D3C7E34E83BB44208E503692F03E9F552">
    <w:name w:val="D3C7E34E83BB44208E503692F03E9F552"/>
    <w:rsid w:val="00811EF0"/>
    <w:rPr>
      <w:rFonts w:ascii="Verdana" w:eastAsiaTheme="minorHAnsi" w:hAnsi="Verdana"/>
      <w:sz w:val="20"/>
      <w:szCs w:val="20"/>
      <w:lang w:eastAsia="en-US"/>
    </w:rPr>
  </w:style>
  <w:style w:type="paragraph" w:customStyle="1" w:styleId="3F633FBD149747E68FB9082B575CDA652">
    <w:name w:val="3F633FBD149747E68FB9082B575CDA652"/>
    <w:rsid w:val="00811EF0"/>
    <w:rPr>
      <w:rFonts w:ascii="Verdana" w:eastAsiaTheme="minorHAnsi" w:hAnsi="Verdana"/>
      <w:sz w:val="20"/>
      <w:szCs w:val="20"/>
      <w:lang w:eastAsia="en-US"/>
    </w:rPr>
  </w:style>
  <w:style w:type="paragraph" w:customStyle="1" w:styleId="2B6D570B14C04FD7AE586C38B40795813">
    <w:name w:val="2B6D570B14C04FD7AE586C38B40795813"/>
    <w:rsid w:val="00811EF0"/>
    <w:rPr>
      <w:rFonts w:ascii="Verdana" w:eastAsiaTheme="minorHAnsi" w:hAnsi="Verdana"/>
      <w:sz w:val="20"/>
      <w:szCs w:val="20"/>
      <w:lang w:eastAsia="en-US"/>
    </w:rPr>
  </w:style>
  <w:style w:type="paragraph" w:customStyle="1" w:styleId="7E3CD70B8C9B47E0BA0CE181CF96B17D3">
    <w:name w:val="7E3CD70B8C9B47E0BA0CE181CF96B17D3"/>
    <w:rsid w:val="00811EF0"/>
    <w:rPr>
      <w:rFonts w:ascii="Verdana" w:eastAsiaTheme="minorHAnsi" w:hAnsi="Verdana"/>
      <w:sz w:val="20"/>
      <w:szCs w:val="20"/>
      <w:lang w:eastAsia="en-US"/>
    </w:rPr>
  </w:style>
  <w:style w:type="paragraph" w:customStyle="1" w:styleId="31CD860E61FD493CAF4BC54DE7B12EDD3">
    <w:name w:val="31CD860E61FD493CAF4BC54DE7B12EDD3"/>
    <w:rsid w:val="00811EF0"/>
    <w:rPr>
      <w:rFonts w:ascii="Verdana" w:eastAsiaTheme="minorHAnsi" w:hAnsi="Verdana"/>
      <w:sz w:val="20"/>
      <w:szCs w:val="20"/>
      <w:lang w:eastAsia="en-US"/>
    </w:rPr>
  </w:style>
  <w:style w:type="paragraph" w:customStyle="1" w:styleId="0D473D41B56F458FB8CD2359286F76AF3">
    <w:name w:val="0D473D41B56F458FB8CD2359286F76AF3"/>
    <w:rsid w:val="00811EF0"/>
    <w:rPr>
      <w:rFonts w:ascii="Verdana" w:eastAsiaTheme="minorHAnsi" w:hAnsi="Verdana"/>
      <w:sz w:val="20"/>
      <w:szCs w:val="20"/>
      <w:lang w:eastAsia="en-US"/>
    </w:rPr>
  </w:style>
  <w:style w:type="paragraph" w:customStyle="1" w:styleId="C429AA84D3D64B09A5A3E767911136953">
    <w:name w:val="C429AA84D3D64B09A5A3E767911136953"/>
    <w:rsid w:val="00811EF0"/>
    <w:rPr>
      <w:rFonts w:ascii="Verdana" w:eastAsiaTheme="minorHAnsi" w:hAnsi="Verdana"/>
      <w:sz w:val="20"/>
      <w:szCs w:val="20"/>
      <w:lang w:eastAsia="en-US"/>
    </w:rPr>
  </w:style>
  <w:style w:type="paragraph" w:customStyle="1" w:styleId="70B27D9842B544DB8DD96364F55A00F43">
    <w:name w:val="70B27D9842B544DB8DD96364F55A00F43"/>
    <w:rsid w:val="00811EF0"/>
    <w:rPr>
      <w:rFonts w:ascii="Verdana" w:eastAsiaTheme="minorHAnsi" w:hAnsi="Verdana"/>
      <w:sz w:val="20"/>
      <w:szCs w:val="20"/>
      <w:lang w:eastAsia="en-US"/>
    </w:rPr>
  </w:style>
  <w:style w:type="paragraph" w:customStyle="1" w:styleId="8934D9D0EDB840A998D1262D553F162D3">
    <w:name w:val="8934D9D0EDB840A998D1262D553F162D3"/>
    <w:rsid w:val="00811EF0"/>
    <w:rPr>
      <w:rFonts w:ascii="Verdana" w:eastAsiaTheme="minorHAnsi" w:hAnsi="Verdana"/>
      <w:sz w:val="20"/>
      <w:szCs w:val="20"/>
      <w:lang w:eastAsia="en-US"/>
    </w:rPr>
  </w:style>
  <w:style w:type="paragraph" w:customStyle="1" w:styleId="D3C7E34E83BB44208E503692F03E9F553">
    <w:name w:val="D3C7E34E83BB44208E503692F03E9F553"/>
    <w:rsid w:val="00811EF0"/>
    <w:rPr>
      <w:rFonts w:ascii="Verdana" w:eastAsiaTheme="minorHAnsi" w:hAnsi="Verdana"/>
      <w:sz w:val="20"/>
      <w:szCs w:val="20"/>
      <w:lang w:eastAsia="en-US"/>
    </w:rPr>
  </w:style>
  <w:style w:type="paragraph" w:customStyle="1" w:styleId="3F633FBD149747E68FB9082B575CDA653">
    <w:name w:val="3F633FBD149747E68FB9082B575CDA653"/>
    <w:rsid w:val="00811EF0"/>
    <w:rPr>
      <w:rFonts w:ascii="Verdana" w:eastAsiaTheme="minorHAnsi" w:hAnsi="Verdana"/>
      <w:sz w:val="20"/>
      <w:szCs w:val="20"/>
      <w:lang w:eastAsia="en-US"/>
    </w:rPr>
  </w:style>
  <w:style w:type="paragraph" w:customStyle="1" w:styleId="2B6D570B14C04FD7AE586C38B40795814">
    <w:name w:val="2B6D570B14C04FD7AE586C38B40795814"/>
    <w:rsid w:val="00811EF0"/>
    <w:rPr>
      <w:rFonts w:ascii="Verdana" w:eastAsiaTheme="minorHAnsi" w:hAnsi="Verdana"/>
      <w:sz w:val="20"/>
      <w:szCs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1EF0"/>
    <w:rPr>
      <w:color w:val="808080"/>
    </w:rPr>
  </w:style>
  <w:style w:type="paragraph" w:customStyle="1" w:styleId="2B6D570B14C04FD7AE586C38B4079581">
    <w:name w:val="2B6D570B14C04FD7AE586C38B4079581"/>
    <w:rsid w:val="00811EF0"/>
  </w:style>
  <w:style w:type="paragraph" w:customStyle="1" w:styleId="E542067F28C84C15B00C191CCB39309E">
    <w:name w:val="E542067F28C84C15B00C191CCB39309E"/>
    <w:rsid w:val="00811EF0"/>
  </w:style>
  <w:style w:type="paragraph" w:customStyle="1" w:styleId="7E3CD70B8C9B47E0BA0CE181CF96B17D">
    <w:name w:val="7E3CD70B8C9B47E0BA0CE181CF96B17D"/>
    <w:rsid w:val="00811EF0"/>
    <w:rPr>
      <w:rFonts w:ascii="Verdana" w:eastAsiaTheme="minorHAnsi" w:hAnsi="Verdana"/>
      <w:sz w:val="20"/>
      <w:szCs w:val="20"/>
      <w:lang w:eastAsia="en-US"/>
    </w:rPr>
  </w:style>
  <w:style w:type="paragraph" w:customStyle="1" w:styleId="31CD860E61FD493CAF4BC54DE7B12EDD">
    <w:name w:val="31CD860E61FD493CAF4BC54DE7B12EDD"/>
    <w:rsid w:val="00811EF0"/>
    <w:rPr>
      <w:rFonts w:ascii="Verdana" w:eastAsiaTheme="minorHAnsi" w:hAnsi="Verdana"/>
      <w:sz w:val="20"/>
      <w:szCs w:val="20"/>
      <w:lang w:eastAsia="en-US"/>
    </w:rPr>
  </w:style>
  <w:style w:type="paragraph" w:customStyle="1" w:styleId="0D473D41B56F458FB8CD2359286F76AF">
    <w:name w:val="0D473D41B56F458FB8CD2359286F76AF"/>
    <w:rsid w:val="00811EF0"/>
    <w:rPr>
      <w:rFonts w:ascii="Verdana" w:eastAsiaTheme="minorHAnsi" w:hAnsi="Verdana"/>
      <w:sz w:val="20"/>
      <w:szCs w:val="20"/>
      <w:lang w:eastAsia="en-US"/>
    </w:rPr>
  </w:style>
  <w:style w:type="paragraph" w:customStyle="1" w:styleId="C429AA84D3D64B09A5A3E76791113695">
    <w:name w:val="C429AA84D3D64B09A5A3E76791113695"/>
    <w:rsid w:val="00811EF0"/>
    <w:rPr>
      <w:rFonts w:ascii="Verdana" w:eastAsiaTheme="minorHAnsi" w:hAnsi="Verdana"/>
      <w:sz w:val="20"/>
      <w:szCs w:val="20"/>
      <w:lang w:eastAsia="en-US"/>
    </w:rPr>
  </w:style>
  <w:style w:type="paragraph" w:customStyle="1" w:styleId="70B27D9842B544DB8DD96364F55A00F4">
    <w:name w:val="70B27D9842B544DB8DD96364F55A00F4"/>
    <w:rsid w:val="00811EF0"/>
    <w:rPr>
      <w:rFonts w:ascii="Verdana" w:eastAsiaTheme="minorHAnsi" w:hAnsi="Verdana"/>
      <w:sz w:val="20"/>
      <w:szCs w:val="20"/>
      <w:lang w:eastAsia="en-US"/>
    </w:rPr>
  </w:style>
  <w:style w:type="paragraph" w:customStyle="1" w:styleId="8934D9D0EDB840A998D1262D553F162D">
    <w:name w:val="8934D9D0EDB840A998D1262D553F162D"/>
    <w:rsid w:val="00811EF0"/>
    <w:rPr>
      <w:rFonts w:ascii="Verdana" w:eastAsiaTheme="minorHAnsi" w:hAnsi="Verdana"/>
      <w:sz w:val="20"/>
      <w:szCs w:val="20"/>
      <w:lang w:eastAsia="en-US"/>
    </w:rPr>
  </w:style>
  <w:style w:type="paragraph" w:customStyle="1" w:styleId="D3C7E34E83BB44208E503692F03E9F55">
    <w:name w:val="D3C7E34E83BB44208E503692F03E9F55"/>
    <w:rsid w:val="00811EF0"/>
    <w:rPr>
      <w:rFonts w:ascii="Verdana" w:eastAsiaTheme="minorHAnsi" w:hAnsi="Verdana"/>
      <w:sz w:val="20"/>
      <w:szCs w:val="20"/>
      <w:lang w:eastAsia="en-US"/>
    </w:rPr>
  </w:style>
  <w:style w:type="paragraph" w:customStyle="1" w:styleId="3F633FBD149747E68FB9082B575CDA65">
    <w:name w:val="3F633FBD149747E68FB9082B575CDA65"/>
    <w:rsid w:val="00811EF0"/>
    <w:rPr>
      <w:rFonts w:ascii="Verdana" w:eastAsiaTheme="minorHAnsi" w:hAnsi="Verdana"/>
      <w:sz w:val="20"/>
      <w:szCs w:val="20"/>
      <w:lang w:eastAsia="en-US"/>
    </w:rPr>
  </w:style>
  <w:style w:type="paragraph" w:customStyle="1" w:styleId="2B6D570B14C04FD7AE586C38B40795811">
    <w:name w:val="2B6D570B14C04FD7AE586C38B40795811"/>
    <w:rsid w:val="00811EF0"/>
    <w:rPr>
      <w:rFonts w:ascii="Verdana" w:eastAsiaTheme="minorHAnsi" w:hAnsi="Verdana"/>
      <w:sz w:val="20"/>
      <w:szCs w:val="20"/>
      <w:lang w:eastAsia="en-US"/>
    </w:rPr>
  </w:style>
  <w:style w:type="paragraph" w:customStyle="1" w:styleId="C7A8AF2C114B4128B9FFFF363395453B">
    <w:name w:val="C7A8AF2C114B4128B9FFFF363395453B"/>
    <w:rsid w:val="00811EF0"/>
  </w:style>
  <w:style w:type="paragraph" w:customStyle="1" w:styleId="7E3CD70B8C9B47E0BA0CE181CF96B17D1">
    <w:name w:val="7E3CD70B8C9B47E0BA0CE181CF96B17D1"/>
    <w:rsid w:val="00811EF0"/>
    <w:rPr>
      <w:rFonts w:ascii="Verdana" w:eastAsiaTheme="minorHAnsi" w:hAnsi="Verdana"/>
      <w:sz w:val="20"/>
      <w:szCs w:val="20"/>
      <w:lang w:eastAsia="en-US"/>
    </w:rPr>
  </w:style>
  <w:style w:type="paragraph" w:customStyle="1" w:styleId="31CD860E61FD493CAF4BC54DE7B12EDD1">
    <w:name w:val="31CD860E61FD493CAF4BC54DE7B12EDD1"/>
    <w:rsid w:val="00811EF0"/>
    <w:rPr>
      <w:rFonts w:ascii="Verdana" w:eastAsiaTheme="minorHAnsi" w:hAnsi="Verdana"/>
      <w:sz w:val="20"/>
      <w:szCs w:val="20"/>
      <w:lang w:eastAsia="en-US"/>
    </w:rPr>
  </w:style>
  <w:style w:type="paragraph" w:customStyle="1" w:styleId="0D473D41B56F458FB8CD2359286F76AF1">
    <w:name w:val="0D473D41B56F458FB8CD2359286F76AF1"/>
    <w:rsid w:val="00811EF0"/>
    <w:rPr>
      <w:rFonts w:ascii="Verdana" w:eastAsiaTheme="minorHAnsi" w:hAnsi="Verdana"/>
      <w:sz w:val="20"/>
      <w:szCs w:val="20"/>
      <w:lang w:eastAsia="en-US"/>
    </w:rPr>
  </w:style>
  <w:style w:type="paragraph" w:customStyle="1" w:styleId="C429AA84D3D64B09A5A3E767911136951">
    <w:name w:val="C429AA84D3D64B09A5A3E767911136951"/>
    <w:rsid w:val="00811EF0"/>
    <w:rPr>
      <w:rFonts w:ascii="Verdana" w:eastAsiaTheme="minorHAnsi" w:hAnsi="Verdana"/>
      <w:sz w:val="20"/>
      <w:szCs w:val="20"/>
      <w:lang w:eastAsia="en-US"/>
    </w:rPr>
  </w:style>
  <w:style w:type="paragraph" w:customStyle="1" w:styleId="70B27D9842B544DB8DD96364F55A00F41">
    <w:name w:val="70B27D9842B544DB8DD96364F55A00F41"/>
    <w:rsid w:val="00811EF0"/>
    <w:rPr>
      <w:rFonts w:ascii="Verdana" w:eastAsiaTheme="minorHAnsi" w:hAnsi="Verdana"/>
      <w:sz w:val="20"/>
      <w:szCs w:val="20"/>
      <w:lang w:eastAsia="en-US"/>
    </w:rPr>
  </w:style>
  <w:style w:type="paragraph" w:customStyle="1" w:styleId="8934D9D0EDB840A998D1262D553F162D1">
    <w:name w:val="8934D9D0EDB840A998D1262D553F162D1"/>
    <w:rsid w:val="00811EF0"/>
    <w:rPr>
      <w:rFonts w:ascii="Verdana" w:eastAsiaTheme="minorHAnsi" w:hAnsi="Verdana"/>
      <w:sz w:val="20"/>
      <w:szCs w:val="20"/>
      <w:lang w:eastAsia="en-US"/>
    </w:rPr>
  </w:style>
  <w:style w:type="paragraph" w:customStyle="1" w:styleId="D3C7E34E83BB44208E503692F03E9F551">
    <w:name w:val="D3C7E34E83BB44208E503692F03E9F551"/>
    <w:rsid w:val="00811EF0"/>
    <w:rPr>
      <w:rFonts w:ascii="Verdana" w:eastAsiaTheme="minorHAnsi" w:hAnsi="Verdana"/>
      <w:sz w:val="20"/>
      <w:szCs w:val="20"/>
      <w:lang w:eastAsia="en-US"/>
    </w:rPr>
  </w:style>
  <w:style w:type="paragraph" w:customStyle="1" w:styleId="3F633FBD149747E68FB9082B575CDA651">
    <w:name w:val="3F633FBD149747E68FB9082B575CDA651"/>
    <w:rsid w:val="00811EF0"/>
    <w:rPr>
      <w:rFonts w:ascii="Verdana" w:eastAsiaTheme="minorHAnsi" w:hAnsi="Verdana"/>
      <w:sz w:val="20"/>
      <w:szCs w:val="20"/>
      <w:lang w:eastAsia="en-US"/>
    </w:rPr>
  </w:style>
  <w:style w:type="paragraph" w:customStyle="1" w:styleId="2B6D570B14C04FD7AE586C38B40795812">
    <w:name w:val="2B6D570B14C04FD7AE586C38B40795812"/>
    <w:rsid w:val="00811EF0"/>
    <w:rPr>
      <w:rFonts w:ascii="Verdana" w:eastAsiaTheme="minorHAnsi" w:hAnsi="Verdana"/>
      <w:sz w:val="20"/>
      <w:szCs w:val="20"/>
      <w:lang w:eastAsia="en-US"/>
    </w:rPr>
  </w:style>
  <w:style w:type="paragraph" w:customStyle="1" w:styleId="7E3CD70B8C9B47E0BA0CE181CF96B17D2">
    <w:name w:val="7E3CD70B8C9B47E0BA0CE181CF96B17D2"/>
    <w:rsid w:val="00811EF0"/>
    <w:rPr>
      <w:rFonts w:ascii="Verdana" w:eastAsiaTheme="minorHAnsi" w:hAnsi="Verdana"/>
      <w:sz w:val="20"/>
      <w:szCs w:val="20"/>
      <w:lang w:eastAsia="en-US"/>
    </w:rPr>
  </w:style>
  <w:style w:type="paragraph" w:customStyle="1" w:styleId="31CD860E61FD493CAF4BC54DE7B12EDD2">
    <w:name w:val="31CD860E61FD493CAF4BC54DE7B12EDD2"/>
    <w:rsid w:val="00811EF0"/>
    <w:rPr>
      <w:rFonts w:ascii="Verdana" w:eastAsiaTheme="minorHAnsi" w:hAnsi="Verdana"/>
      <w:sz w:val="20"/>
      <w:szCs w:val="20"/>
      <w:lang w:eastAsia="en-US"/>
    </w:rPr>
  </w:style>
  <w:style w:type="paragraph" w:customStyle="1" w:styleId="0D473D41B56F458FB8CD2359286F76AF2">
    <w:name w:val="0D473D41B56F458FB8CD2359286F76AF2"/>
    <w:rsid w:val="00811EF0"/>
    <w:rPr>
      <w:rFonts w:ascii="Verdana" w:eastAsiaTheme="minorHAnsi" w:hAnsi="Verdana"/>
      <w:sz w:val="20"/>
      <w:szCs w:val="20"/>
      <w:lang w:eastAsia="en-US"/>
    </w:rPr>
  </w:style>
  <w:style w:type="paragraph" w:customStyle="1" w:styleId="C429AA84D3D64B09A5A3E767911136952">
    <w:name w:val="C429AA84D3D64B09A5A3E767911136952"/>
    <w:rsid w:val="00811EF0"/>
    <w:rPr>
      <w:rFonts w:ascii="Verdana" w:eastAsiaTheme="minorHAnsi" w:hAnsi="Verdana"/>
      <w:sz w:val="20"/>
      <w:szCs w:val="20"/>
      <w:lang w:eastAsia="en-US"/>
    </w:rPr>
  </w:style>
  <w:style w:type="paragraph" w:customStyle="1" w:styleId="70B27D9842B544DB8DD96364F55A00F42">
    <w:name w:val="70B27D9842B544DB8DD96364F55A00F42"/>
    <w:rsid w:val="00811EF0"/>
    <w:rPr>
      <w:rFonts w:ascii="Verdana" w:eastAsiaTheme="minorHAnsi" w:hAnsi="Verdana"/>
      <w:sz w:val="20"/>
      <w:szCs w:val="20"/>
      <w:lang w:eastAsia="en-US"/>
    </w:rPr>
  </w:style>
  <w:style w:type="paragraph" w:customStyle="1" w:styleId="8934D9D0EDB840A998D1262D553F162D2">
    <w:name w:val="8934D9D0EDB840A998D1262D553F162D2"/>
    <w:rsid w:val="00811EF0"/>
    <w:rPr>
      <w:rFonts w:ascii="Verdana" w:eastAsiaTheme="minorHAnsi" w:hAnsi="Verdana"/>
      <w:sz w:val="20"/>
      <w:szCs w:val="20"/>
      <w:lang w:eastAsia="en-US"/>
    </w:rPr>
  </w:style>
  <w:style w:type="paragraph" w:customStyle="1" w:styleId="D3C7E34E83BB44208E503692F03E9F552">
    <w:name w:val="D3C7E34E83BB44208E503692F03E9F552"/>
    <w:rsid w:val="00811EF0"/>
    <w:rPr>
      <w:rFonts w:ascii="Verdana" w:eastAsiaTheme="minorHAnsi" w:hAnsi="Verdana"/>
      <w:sz w:val="20"/>
      <w:szCs w:val="20"/>
      <w:lang w:eastAsia="en-US"/>
    </w:rPr>
  </w:style>
  <w:style w:type="paragraph" w:customStyle="1" w:styleId="3F633FBD149747E68FB9082B575CDA652">
    <w:name w:val="3F633FBD149747E68FB9082B575CDA652"/>
    <w:rsid w:val="00811EF0"/>
    <w:rPr>
      <w:rFonts w:ascii="Verdana" w:eastAsiaTheme="minorHAnsi" w:hAnsi="Verdana"/>
      <w:sz w:val="20"/>
      <w:szCs w:val="20"/>
      <w:lang w:eastAsia="en-US"/>
    </w:rPr>
  </w:style>
  <w:style w:type="paragraph" w:customStyle="1" w:styleId="2B6D570B14C04FD7AE586C38B40795813">
    <w:name w:val="2B6D570B14C04FD7AE586C38B40795813"/>
    <w:rsid w:val="00811EF0"/>
    <w:rPr>
      <w:rFonts w:ascii="Verdana" w:eastAsiaTheme="minorHAnsi" w:hAnsi="Verdana"/>
      <w:sz w:val="20"/>
      <w:szCs w:val="20"/>
      <w:lang w:eastAsia="en-US"/>
    </w:rPr>
  </w:style>
  <w:style w:type="paragraph" w:customStyle="1" w:styleId="7E3CD70B8C9B47E0BA0CE181CF96B17D3">
    <w:name w:val="7E3CD70B8C9B47E0BA0CE181CF96B17D3"/>
    <w:rsid w:val="00811EF0"/>
    <w:rPr>
      <w:rFonts w:ascii="Verdana" w:eastAsiaTheme="minorHAnsi" w:hAnsi="Verdana"/>
      <w:sz w:val="20"/>
      <w:szCs w:val="20"/>
      <w:lang w:eastAsia="en-US"/>
    </w:rPr>
  </w:style>
  <w:style w:type="paragraph" w:customStyle="1" w:styleId="31CD860E61FD493CAF4BC54DE7B12EDD3">
    <w:name w:val="31CD860E61FD493CAF4BC54DE7B12EDD3"/>
    <w:rsid w:val="00811EF0"/>
    <w:rPr>
      <w:rFonts w:ascii="Verdana" w:eastAsiaTheme="minorHAnsi" w:hAnsi="Verdana"/>
      <w:sz w:val="20"/>
      <w:szCs w:val="20"/>
      <w:lang w:eastAsia="en-US"/>
    </w:rPr>
  </w:style>
  <w:style w:type="paragraph" w:customStyle="1" w:styleId="0D473D41B56F458FB8CD2359286F76AF3">
    <w:name w:val="0D473D41B56F458FB8CD2359286F76AF3"/>
    <w:rsid w:val="00811EF0"/>
    <w:rPr>
      <w:rFonts w:ascii="Verdana" w:eastAsiaTheme="minorHAnsi" w:hAnsi="Verdana"/>
      <w:sz w:val="20"/>
      <w:szCs w:val="20"/>
      <w:lang w:eastAsia="en-US"/>
    </w:rPr>
  </w:style>
  <w:style w:type="paragraph" w:customStyle="1" w:styleId="C429AA84D3D64B09A5A3E767911136953">
    <w:name w:val="C429AA84D3D64B09A5A3E767911136953"/>
    <w:rsid w:val="00811EF0"/>
    <w:rPr>
      <w:rFonts w:ascii="Verdana" w:eastAsiaTheme="minorHAnsi" w:hAnsi="Verdana"/>
      <w:sz w:val="20"/>
      <w:szCs w:val="20"/>
      <w:lang w:eastAsia="en-US"/>
    </w:rPr>
  </w:style>
  <w:style w:type="paragraph" w:customStyle="1" w:styleId="70B27D9842B544DB8DD96364F55A00F43">
    <w:name w:val="70B27D9842B544DB8DD96364F55A00F43"/>
    <w:rsid w:val="00811EF0"/>
    <w:rPr>
      <w:rFonts w:ascii="Verdana" w:eastAsiaTheme="minorHAnsi" w:hAnsi="Verdana"/>
      <w:sz w:val="20"/>
      <w:szCs w:val="20"/>
      <w:lang w:eastAsia="en-US"/>
    </w:rPr>
  </w:style>
  <w:style w:type="paragraph" w:customStyle="1" w:styleId="8934D9D0EDB840A998D1262D553F162D3">
    <w:name w:val="8934D9D0EDB840A998D1262D553F162D3"/>
    <w:rsid w:val="00811EF0"/>
    <w:rPr>
      <w:rFonts w:ascii="Verdana" w:eastAsiaTheme="minorHAnsi" w:hAnsi="Verdana"/>
      <w:sz w:val="20"/>
      <w:szCs w:val="20"/>
      <w:lang w:eastAsia="en-US"/>
    </w:rPr>
  </w:style>
  <w:style w:type="paragraph" w:customStyle="1" w:styleId="D3C7E34E83BB44208E503692F03E9F553">
    <w:name w:val="D3C7E34E83BB44208E503692F03E9F553"/>
    <w:rsid w:val="00811EF0"/>
    <w:rPr>
      <w:rFonts w:ascii="Verdana" w:eastAsiaTheme="minorHAnsi" w:hAnsi="Verdana"/>
      <w:sz w:val="20"/>
      <w:szCs w:val="20"/>
      <w:lang w:eastAsia="en-US"/>
    </w:rPr>
  </w:style>
  <w:style w:type="paragraph" w:customStyle="1" w:styleId="3F633FBD149747E68FB9082B575CDA653">
    <w:name w:val="3F633FBD149747E68FB9082B575CDA653"/>
    <w:rsid w:val="00811EF0"/>
    <w:rPr>
      <w:rFonts w:ascii="Verdana" w:eastAsiaTheme="minorHAnsi" w:hAnsi="Verdana"/>
      <w:sz w:val="20"/>
      <w:szCs w:val="20"/>
      <w:lang w:eastAsia="en-US"/>
    </w:rPr>
  </w:style>
  <w:style w:type="paragraph" w:customStyle="1" w:styleId="2B6D570B14C04FD7AE586C38B40795814">
    <w:name w:val="2B6D570B14C04FD7AE586C38B40795814"/>
    <w:rsid w:val="00811EF0"/>
    <w:rPr>
      <w:rFonts w:ascii="Verdana" w:eastAsiaTheme="minorHAnsi" w:hAnsi="Verdana"/>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75159-459F-4ECC-8A9F-6D78D1D8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1398</Words>
  <Characters>7695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Service Informatique</cp:lastModifiedBy>
  <cp:revision>5</cp:revision>
  <cp:lastPrinted>2014-04-16T09:16:00Z</cp:lastPrinted>
  <dcterms:created xsi:type="dcterms:W3CDTF">2014-05-06T17:27:00Z</dcterms:created>
  <dcterms:modified xsi:type="dcterms:W3CDTF">2014-05-07T10:39:00Z</dcterms:modified>
</cp:coreProperties>
</file>